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6C75C9" w14:textId="77777777" w:rsidR="004B3987" w:rsidRPr="006A5259" w:rsidRDefault="004B3987" w:rsidP="004B3987">
      <w:pPr>
        <w:jc w:val="center"/>
        <w:rPr>
          <w:rFonts w:asciiTheme="majorHAnsi" w:hAnsiTheme="majorHAnsi"/>
          <w:color w:val="7F7F7F" w:themeColor="text1" w:themeTint="80"/>
        </w:rPr>
      </w:pPr>
    </w:p>
    <w:p w14:paraId="3AAD8021" w14:textId="77777777" w:rsidR="003B2014" w:rsidRDefault="003B2014" w:rsidP="004B3987">
      <w:pPr>
        <w:shd w:val="clear" w:color="auto" w:fill="FFFFFF"/>
        <w:spacing w:line="270" w:lineRule="atLeast"/>
        <w:textAlignment w:val="baseline"/>
        <w:rPr>
          <w:rFonts w:asciiTheme="majorHAnsi" w:eastAsia="Times New Roman" w:hAnsiTheme="majorHAnsi" w:cs="Times New Roman"/>
          <w:color w:val="000000" w:themeColor="text1"/>
        </w:rPr>
      </w:pPr>
    </w:p>
    <w:p w14:paraId="4FEF4F26" w14:textId="77777777" w:rsidR="004B3987" w:rsidRDefault="004B3987" w:rsidP="004B3987">
      <w:pPr>
        <w:shd w:val="clear" w:color="auto" w:fill="FFFFFF"/>
        <w:spacing w:line="270" w:lineRule="atLeast"/>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The purpose of the Denton County Homeless Coalition is to serve as a catalyst for developing and providing needed services to those individuals and families who are homeless or at risk of homelessness in the county. To carry out this task most effectively, the Coalition, consisting of representatives from housing and social service providers (both public and private), non-profit organizations, local government agencies, special ministries, healthcare services, homeless persons and other concerned county residents, shall meet regularly to assess and prioritize needs specific to the homeless and at risk homeless in the county as well as the availability of services.</w:t>
      </w:r>
    </w:p>
    <w:p w14:paraId="2D194310" w14:textId="77777777" w:rsidR="003B2014" w:rsidRDefault="003B2014" w:rsidP="004B3987">
      <w:pPr>
        <w:shd w:val="clear" w:color="auto" w:fill="FFFFFF"/>
        <w:spacing w:line="270" w:lineRule="atLeast"/>
        <w:textAlignment w:val="baseline"/>
        <w:rPr>
          <w:rFonts w:asciiTheme="majorHAnsi" w:eastAsia="Times New Roman" w:hAnsiTheme="majorHAnsi" w:cs="Times New Roman"/>
          <w:color w:val="000000" w:themeColor="text1"/>
        </w:rPr>
      </w:pPr>
    </w:p>
    <w:p w14:paraId="088B0226" w14:textId="714D17C2" w:rsidR="003B2014" w:rsidRDefault="003B2014" w:rsidP="003B2014">
      <w:pPr>
        <w:shd w:val="clear" w:color="auto" w:fill="FFFFFF"/>
        <w:spacing w:line="270" w:lineRule="atLeast"/>
        <w:textAlignment w:val="baseline"/>
        <w:rPr>
          <w:rFonts w:asciiTheme="majorHAnsi" w:eastAsia="Times New Roman" w:hAnsiTheme="majorHAnsi" w:cs="Times New Roman"/>
          <w:color w:val="000000" w:themeColor="text1"/>
        </w:rPr>
      </w:pPr>
      <w:r w:rsidRPr="00F445F8">
        <w:rPr>
          <w:rFonts w:asciiTheme="majorHAnsi" w:eastAsia="Times New Roman" w:hAnsiTheme="majorHAnsi" w:cs="Times New Roman"/>
          <w:b/>
          <w:color w:val="000000" w:themeColor="text1"/>
        </w:rPr>
        <w:t>EMAIL:</w:t>
      </w:r>
      <w:r w:rsidR="00F445F8">
        <w:rPr>
          <w:rFonts w:asciiTheme="majorHAnsi" w:eastAsia="Times New Roman" w:hAnsiTheme="majorHAnsi" w:cs="Times New Roman"/>
          <w:b/>
          <w:color w:val="000000" w:themeColor="text1"/>
        </w:rPr>
        <w:t xml:space="preserve"> </w:t>
      </w:r>
      <w:hyperlink r:id="rId7" w:history="1">
        <w:r w:rsidRPr="00870201">
          <w:rPr>
            <w:rStyle w:val="Hyperlink"/>
            <w:rFonts w:asciiTheme="majorHAnsi" w:eastAsia="Times New Roman" w:hAnsiTheme="majorHAnsi" w:cs="Times New Roman"/>
          </w:rPr>
          <w:t>DCHCinfo@gmail.com</w:t>
        </w:r>
      </w:hyperlink>
    </w:p>
    <w:p w14:paraId="0D52F4DC" w14:textId="7F1F0E9B" w:rsidR="003B2014" w:rsidRDefault="003B2014" w:rsidP="003B2014">
      <w:pPr>
        <w:shd w:val="clear" w:color="auto" w:fill="FFFFFF"/>
        <w:spacing w:line="270" w:lineRule="atLeast"/>
        <w:textAlignment w:val="baseline"/>
        <w:rPr>
          <w:rFonts w:asciiTheme="majorHAnsi" w:eastAsia="Times New Roman" w:hAnsiTheme="majorHAnsi" w:cs="Times New Roman"/>
          <w:color w:val="000000" w:themeColor="text1"/>
        </w:rPr>
      </w:pPr>
      <w:r w:rsidRPr="00F445F8">
        <w:rPr>
          <w:rFonts w:asciiTheme="majorHAnsi" w:eastAsia="Times New Roman" w:hAnsiTheme="majorHAnsi" w:cs="Times New Roman"/>
          <w:b/>
          <w:color w:val="000000" w:themeColor="text1"/>
        </w:rPr>
        <w:t>WEBSITE:</w:t>
      </w:r>
      <w:r>
        <w:rPr>
          <w:rFonts w:asciiTheme="majorHAnsi" w:eastAsia="Times New Roman" w:hAnsiTheme="majorHAnsi" w:cs="Times New Roman"/>
          <w:color w:val="000000" w:themeColor="text1"/>
        </w:rPr>
        <w:t xml:space="preserve"> </w:t>
      </w:r>
      <w:hyperlink r:id="rId8" w:history="1">
        <w:r w:rsidRPr="003B2014">
          <w:rPr>
            <w:rStyle w:val="Hyperlink"/>
            <w:rFonts w:asciiTheme="majorHAnsi" w:eastAsia="Times New Roman" w:hAnsiTheme="majorHAnsi" w:cs="Times New Roman"/>
          </w:rPr>
          <w:t>EndHomelessnessDenton.com</w:t>
        </w:r>
      </w:hyperlink>
    </w:p>
    <w:p w14:paraId="6FEE2F87" w14:textId="08F4AA7C" w:rsidR="003B2014" w:rsidRPr="003B2014" w:rsidRDefault="003B2014" w:rsidP="003B2014">
      <w:pPr>
        <w:shd w:val="clear" w:color="auto" w:fill="FFFFFF"/>
        <w:spacing w:line="270" w:lineRule="atLeast"/>
        <w:textAlignment w:val="baseline"/>
        <w:rPr>
          <w:rFonts w:asciiTheme="majorHAnsi" w:eastAsia="Times New Roman" w:hAnsiTheme="majorHAnsi" w:cs="Times New Roman"/>
          <w:color w:val="000000" w:themeColor="text1"/>
        </w:rPr>
      </w:pPr>
      <w:r w:rsidRPr="00F445F8">
        <w:rPr>
          <w:rFonts w:asciiTheme="majorHAnsi" w:eastAsia="Times New Roman" w:hAnsiTheme="majorHAnsi" w:cs="Times New Roman"/>
          <w:b/>
          <w:color w:val="000000" w:themeColor="text1"/>
        </w:rPr>
        <w:t>FACEBOOK PAGE</w:t>
      </w:r>
      <w:r w:rsidRPr="00F445F8">
        <w:rPr>
          <w:rFonts w:asciiTheme="majorHAnsi" w:eastAsia="Times New Roman" w:hAnsiTheme="majorHAnsi" w:cs="Times New Roman"/>
          <w:b/>
          <w:color w:val="000000" w:themeColor="text1"/>
        </w:rPr>
        <w:t>:</w:t>
      </w:r>
      <w:r w:rsidRPr="003B2014">
        <w:rPr>
          <w:rFonts w:asciiTheme="majorHAnsi" w:eastAsia="Times New Roman" w:hAnsiTheme="majorHAnsi" w:cs="Times New Roman"/>
          <w:color w:val="000000" w:themeColor="text1"/>
        </w:rPr>
        <w:t xml:space="preserve"> </w:t>
      </w:r>
      <w:hyperlink r:id="rId9" w:history="1">
        <w:r w:rsidRPr="00870201">
          <w:rPr>
            <w:rStyle w:val="Hyperlink"/>
            <w:rFonts w:asciiTheme="majorHAnsi" w:eastAsia="Times New Roman" w:hAnsiTheme="majorHAnsi" w:cs="Times New Roman"/>
          </w:rPr>
          <w:t>https://www.facebook.com/PointInTimeCount</w:t>
        </w:r>
      </w:hyperlink>
      <w:r>
        <w:rPr>
          <w:rFonts w:asciiTheme="majorHAnsi" w:eastAsia="Times New Roman" w:hAnsiTheme="majorHAnsi" w:cs="Times New Roman"/>
          <w:color w:val="000000" w:themeColor="text1"/>
        </w:rPr>
        <w:t xml:space="preserve"> </w:t>
      </w:r>
      <w:r w:rsidRPr="003B2014">
        <w:rPr>
          <w:rFonts w:asciiTheme="majorHAnsi" w:eastAsia="Times New Roman" w:hAnsiTheme="majorHAnsi" w:cs="Times New Roman"/>
          <w:color w:val="000000" w:themeColor="text1"/>
        </w:rPr>
        <w:t xml:space="preserve"> </w:t>
      </w:r>
    </w:p>
    <w:p w14:paraId="528425CF" w14:textId="77777777" w:rsidR="003B2014" w:rsidRDefault="003B2014" w:rsidP="004B3987">
      <w:pPr>
        <w:shd w:val="clear" w:color="auto" w:fill="FFFFFF"/>
        <w:spacing w:line="270" w:lineRule="atLeast"/>
        <w:textAlignment w:val="baseline"/>
        <w:rPr>
          <w:rFonts w:asciiTheme="majorHAnsi" w:eastAsia="Times New Roman" w:hAnsiTheme="majorHAnsi" w:cs="Times New Roman"/>
          <w:b/>
          <w:color w:val="000000" w:themeColor="text1"/>
        </w:rPr>
      </w:pPr>
    </w:p>
    <w:p w14:paraId="3855DA40" w14:textId="79C82EAD" w:rsidR="00CD2A30" w:rsidRDefault="00CD2A30" w:rsidP="004B3987">
      <w:pPr>
        <w:shd w:val="clear" w:color="auto" w:fill="FFFFFF"/>
        <w:spacing w:line="270" w:lineRule="atLeast"/>
        <w:textAlignment w:val="baseline"/>
        <w:rPr>
          <w:rFonts w:asciiTheme="majorHAnsi" w:eastAsia="Times New Roman" w:hAnsiTheme="majorHAnsi" w:cs="Times New Roman"/>
          <w:b/>
          <w:color w:val="000000" w:themeColor="text1"/>
        </w:rPr>
      </w:pPr>
      <w:hyperlink r:id="rId10" w:history="1">
        <w:r w:rsidRPr="00CD2A30">
          <w:rPr>
            <w:rStyle w:val="Hyperlink"/>
            <w:rFonts w:asciiTheme="majorHAnsi" w:eastAsia="Times New Roman" w:hAnsiTheme="majorHAnsi" w:cs="Times New Roman"/>
            <w:b/>
          </w:rPr>
          <w:t>Point in Time Count Data</w:t>
        </w:r>
      </w:hyperlink>
    </w:p>
    <w:p w14:paraId="32AB47CC" w14:textId="77777777" w:rsidR="003B2014" w:rsidRDefault="003B2014" w:rsidP="004B3987">
      <w:pPr>
        <w:shd w:val="clear" w:color="auto" w:fill="FFFFFF"/>
        <w:spacing w:line="270" w:lineRule="atLeast"/>
        <w:textAlignment w:val="baseline"/>
        <w:rPr>
          <w:rFonts w:asciiTheme="majorHAnsi" w:eastAsia="Times New Roman" w:hAnsiTheme="majorHAnsi" w:cs="Times New Roman"/>
          <w:b/>
          <w:color w:val="000000" w:themeColor="text1"/>
        </w:rPr>
      </w:pPr>
    </w:p>
    <w:p w14:paraId="3D2E9275" w14:textId="28CBEFFA" w:rsidR="003B2014" w:rsidRPr="003B2014" w:rsidRDefault="003B2014" w:rsidP="004B3987">
      <w:pPr>
        <w:shd w:val="clear" w:color="auto" w:fill="FFFFFF"/>
        <w:spacing w:line="270" w:lineRule="atLeast"/>
        <w:textAlignment w:val="baseline"/>
        <w:rPr>
          <w:rFonts w:asciiTheme="majorHAnsi" w:eastAsia="Times New Roman" w:hAnsiTheme="majorHAnsi" w:cs="Times New Roman"/>
          <w:b/>
          <w:color w:val="000000" w:themeColor="text1"/>
        </w:rPr>
      </w:pPr>
      <w:r w:rsidRPr="003B2014">
        <w:rPr>
          <w:rFonts w:asciiTheme="majorHAnsi" w:eastAsia="Times New Roman" w:hAnsiTheme="majorHAnsi" w:cs="Times New Roman"/>
          <w:b/>
          <w:color w:val="000000" w:themeColor="text1"/>
        </w:rPr>
        <w:t>DCHC MEDIA CONTACT:</w:t>
      </w:r>
    </w:p>
    <w:p w14:paraId="3EB55D95" w14:textId="2E436EDA" w:rsidR="003B2014" w:rsidRDefault="003B2014" w:rsidP="004B3987">
      <w:pPr>
        <w:shd w:val="clear" w:color="auto" w:fill="FFFFFF"/>
        <w:spacing w:line="270" w:lineRule="atLeast"/>
        <w:textAlignment w:val="baseline"/>
        <w:rPr>
          <w:rFonts w:asciiTheme="majorHAnsi" w:eastAsia="Times New Roman" w:hAnsiTheme="majorHAnsi" w:cs="Times New Roman"/>
          <w:color w:val="000000" w:themeColor="text1"/>
        </w:rPr>
      </w:pPr>
      <w:r>
        <w:rPr>
          <w:rFonts w:asciiTheme="majorHAnsi" w:eastAsia="Times New Roman" w:hAnsiTheme="majorHAnsi" w:cs="Times New Roman"/>
          <w:color w:val="000000" w:themeColor="text1"/>
        </w:rPr>
        <w:t>Leslie Wisenbaker, Chair DCHC</w:t>
      </w:r>
    </w:p>
    <w:p w14:paraId="6EAC2223" w14:textId="77777777" w:rsidR="003B2014" w:rsidRPr="003B2014" w:rsidRDefault="003B2014" w:rsidP="003B2014">
      <w:pPr>
        <w:tabs>
          <w:tab w:val="left" w:pos="1185"/>
        </w:tabs>
        <w:rPr>
          <w:rFonts w:asciiTheme="majorHAnsi" w:hAnsiTheme="majorHAnsi"/>
          <w:color w:val="000000" w:themeColor="text1"/>
        </w:rPr>
      </w:pPr>
      <w:r w:rsidRPr="003B2014">
        <w:rPr>
          <w:rFonts w:asciiTheme="majorHAnsi" w:hAnsiTheme="majorHAnsi"/>
          <w:color w:val="000000" w:themeColor="text1"/>
        </w:rPr>
        <w:t>leslie@sontx.org</w:t>
      </w:r>
    </w:p>
    <w:p w14:paraId="5CA68476" w14:textId="77777777" w:rsidR="003B2014" w:rsidRPr="003B2014" w:rsidRDefault="003B2014" w:rsidP="003B2014">
      <w:pPr>
        <w:tabs>
          <w:tab w:val="left" w:pos="1185"/>
        </w:tabs>
        <w:rPr>
          <w:rFonts w:asciiTheme="majorHAnsi" w:hAnsiTheme="majorHAnsi"/>
          <w:color w:val="000000" w:themeColor="text1"/>
        </w:rPr>
      </w:pPr>
      <w:r w:rsidRPr="003B2014">
        <w:rPr>
          <w:rFonts w:asciiTheme="majorHAnsi" w:hAnsiTheme="majorHAnsi"/>
          <w:color w:val="000000" w:themeColor="text1"/>
        </w:rPr>
        <w:t>940-898-6202</w:t>
      </w:r>
      <w:bookmarkStart w:id="0" w:name="_GoBack"/>
      <w:bookmarkEnd w:id="0"/>
    </w:p>
    <w:p w14:paraId="04A9519A" w14:textId="77777777" w:rsidR="003B2014" w:rsidRDefault="003B2014" w:rsidP="004B3987">
      <w:pPr>
        <w:shd w:val="clear" w:color="auto" w:fill="FFFFFF"/>
        <w:spacing w:line="270" w:lineRule="atLeast"/>
        <w:textAlignment w:val="baseline"/>
        <w:rPr>
          <w:rFonts w:asciiTheme="majorHAnsi" w:eastAsia="Times New Roman" w:hAnsiTheme="majorHAnsi" w:cs="Times New Roman"/>
          <w:color w:val="000000" w:themeColor="text1"/>
        </w:rPr>
      </w:pPr>
    </w:p>
    <w:p w14:paraId="6C0065E7" w14:textId="77777777" w:rsidR="003B2014" w:rsidRPr="003B2014" w:rsidRDefault="003B2014" w:rsidP="004B3987">
      <w:pPr>
        <w:shd w:val="clear" w:color="auto" w:fill="FFFFFF"/>
        <w:spacing w:line="270" w:lineRule="atLeast"/>
        <w:textAlignment w:val="baseline"/>
        <w:rPr>
          <w:rFonts w:asciiTheme="majorHAnsi" w:eastAsia="Times New Roman" w:hAnsiTheme="majorHAnsi" w:cs="Times New Roman"/>
          <w:color w:val="000000" w:themeColor="text1"/>
        </w:rPr>
      </w:pPr>
    </w:p>
    <w:p w14:paraId="0E9351F2" w14:textId="77777777" w:rsidR="003B2014" w:rsidRPr="00F445F8" w:rsidRDefault="003B2014" w:rsidP="003B2014">
      <w:pPr>
        <w:pStyle w:val="Heading3"/>
        <w:shd w:val="clear" w:color="auto" w:fill="FFFFFF"/>
        <w:spacing w:before="0" w:beforeAutospacing="0" w:after="0" w:afterAutospacing="0" w:line="480" w:lineRule="auto"/>
        <w:textAlignment w:val="baseline"/>
        <w:rPr>
          <w:rFonts w:asciiTheme="majorHAnsi" w:eastAsia="Times New Roman" w:hAnsiTheme="majorHAnsi" w:cs="Times New Roman"/>
          <w:color w:val="000000" w:themeColor="text1"/>
          <w:sz w:val="24"/>
          <w:szCs w:val="24"/>
          <w:u w:val="single"/>
        </w:rPr>
      </w:pPr>
      <w:r w:rsidRPr="00F445F8">
        <w:rPr>
          <w:rFonts w:asciiTheme="majorHAnsi" w:eastAsia="Times New Roman" w:hAnsiTheme="majorHAnsi" w:cs="Times New Roman"/>
          <w:color w:val="000000" w:themeColor="text1"/>
          <w:sz w:val="24"/>
          <w:szCs w:val="24"/>
          <w:u w:val="single"/>
        </w:rPr>
        <w:t xml:space="preserve">GENERAL BODY MEETINGS  </w:t>
      </w:r>
    </w:p>
    <w:p w14:paraId="44BB631E" w14:textId="77777777" w:rsidR="003B2014" w:rsidRPr="003B2014" w:rsidRDefault="003B2014" w:rsidP="003B2014">
      <w:pPr>
        <w:pStyle w:val="NormalWeb"/>
        <w:shd w:val="clear" w:color="auto" w:fill="FFFFFF"/>
        <w:spacing w:before="0" w:beforeAutospacing="0" w:after="0" w:afterAutospacing="0" w:line="270" w:lineRule="atLeast"/>
        <w:jc w:val="both"/>
        <w:textAlignment w:val="baseline"/>
        <w:rPr>
          <w:rFonts w:asciiTheme="majorHAnsi" w:hAnsiTheme="majorHAnsi"/>
          <w:color w:val="000000" w:themeColor="text1"/>
          <w:sz w:val="24"/>
          <w:szCs w:val="24"/>
        </w:rPr>
      </w:pPr>
      <w:r w:rsidRPr="003B2014">
        <w:rPr>
          <w:rFonts w:asciiTheme="majorHAnsi" w:hAnsiTheme="majorHAnsi"/>
          <w:color w:val="000000" w:themeColor="text1"/>
          <w:sz w:val="24"/>
          <w:szCs w:val="24"/>
        </w:rPr>
        <w:t>The Denton County Homeless Coalition</w:t>
      </w:r>
      <w:r w:rsidRPr="003B2014">
        <w:rPr>
          <w:rStyle w:val="apple-converted-space"/>
          <w:rFonts w:asciiTheme="majorHAnsi" w:hAnsiTheme="majorHAnsi"/>
          <w:color w:val="000000" w:themeColor="text1"/>
          <w:sz w:val="24"/>
          <w:szCs w:val="24"/>
        </w:rPr>
        <w:t> </w:t>
      </w:r>
      <w:r w:rsidRPr="003B2014">
        <w:rPr>
          <w:rStyle w:val="Emphasis"/>
          <w:rFonts w:asciiTheme="majorHAnsi" w:hAnsiTheme="majorHAnsi"/>
          <w:b/>
          <w:bCs/>
          <w:color w:val="000000" w:themeColor="text1"/>
          <w:sz w:val="24"/>
          <w:szCs w:val="24"/>
          <w:bdr w:val="none" w:sz="0" w:space="0" w:color="auto" w:frame="1"/>
        </w:rPr>
        <w:t>General Body</w:t>
      </w:r>
      <w:r w:rsidRPr="003B2014">
        <w:rPr>
          <w:rStyle w:val="apple-converted-space"/>
          <w:rFonts w:asciiTheme="majorHAnsi" w:hAnsiTheme="majorHAnsi"/>
          <w:b/>
          <w:bCs/>
          <w:i/>
          <w:iCs/>
          <w:color w:val="000000" w:themeColor="text1"/>
          <w:sz w:val="24"/>
          <w:szCs w:val="24"/>
          <w:bdr w:val="none" w:sz="0" w:space="0" w:color="auto" w:frame="1"/>
        </w:rPr>
        <w:t> </w:t>
      </w:r>
      <w:r w:rsidRPr="003B2014">
        <w:rPr>
          <w:rFonts w:asciiTheme="majorHAnsi" w:hAnsiTheme="majorHAnsi"/>
          <w:color w:val="000000" w:themeColor="text1"/>
          <w:sz w:val="24"/>
          <w:szCs w:val="24"/>
        </w:rPr>
        <w:t>meetings are generally held on the first Wednesday in even-numbered months alternating between Denton and Lewisville.</w:t>
      </w:r>
    </w:p>
    <w:p w14:paraId="09DDDC65" w14:textId="77777777" w:rsidR="00CD2A30" w:rsidRDefault="003B2014" w:rsidP="003B2014">
      <w:pPr>
        <w:pStyle w:val="NormalWeb"/>
        <w:shd w:val="clear" w:color="auto" w:fill="FFFFFF"/>
        <w:spacing w:before="0" w:beforeAutospacing="0" w:after="360" w:afterAutospacing="0" w:line="270" w:lineRule="atLeast"/>
        <w:jc w:val="both"/>
        <w:textAlignment w:val="baseline"/>
        <w:rPr>
          <w:rFonts w:asciiTheme="majorHAnsi" w:hAnsiTheme="majorHAnsi"/>
          <w:color w:val="000000" w:themeColor="text1"/>
          <w:sz w:val="24"/>
          <w:szCs w:val="24"/>
        </w:rPr>
      </w:pPr>
      <w:r w:rsidRPr="003B2014">
        <w:rPr>
          <w:rFonts w:asciiTheme="majorHAnsi" w:hAnsiTheme="majorHAnsi"/>
          <w:color w:val="000000" w:themeColor="text1"/>
          <w:sz w:val="24"/>
          <w:szCs w:val="24"/>
        </w:rPr>
        <w:t>General Body Meeting Time: 3:00 p.m. – 4:30 p.m.</w:t>
      </w:r>
      <w:r w:rsidR="00CD2A30">
        <w:rPr>
          <w:rFonts w:asciiTheme="majorHAnsi" w:hAnsiTheme="majorHAnsi"/>
          <w:color w:val="000000" w:themeColor="text1"/>
          <w:sz w:val="24"/>
          <w:szCs w:val="24"/>
        </w:rPr>
        <w:t xml:space="preserve"> </w:t>
      </w:r>
    </w:p>
    <w:p w14:paraId="3F27C033" w14:textId="77777777" w:rsidR="00CD2A30" w:rsidRPr="003B2014" w:rsidRDefault="00CD2A30" w:rsidP="00CD2A30">
      <w:pPr>
        <w:numPr>
          <w:ilvl w:val="0"/>
          <w:numId w:val="2"/>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February 3, 2016- Denton</w:t>
      </w:r>
    </w:p>
    <w:p w14:paraId="73054658" w14:textId="77777777" w:rsidR="00CD2A30" w:rsidRPr="003B2014" w:rsidRDefault="00CD2A30" w:rsidP="00CD2A30">
      <w:pPr>
        <w:numPr>
          <w:ilvl w:val="0"/>
          <w:numId w:val="2"/>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April 6, 2016 – Lewisville</w:t>
      </w:r>
    </w:p>
    <w:p w14:paraId="2C689003" w14:textId="77777777" w:rsidR="00CD2A30" w:rsidRPr="003B2014" w:rsidRDefault="00CD2A30" w:rsidP="00CD2A30">
      <w:pPr>
        <w:numPr>
          <w:ilvl w:val="0"/>
          <w:numId w:val="2"/>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June 1, 2016- Denton</w:t>
      </w:r>
    </w:p>
    <w:p w14:paraId="42698840" w14:textId="77777777" w:rsidR="00CD2A30" w:rsidRPr="003B2014" w:rsidRDefault="00CD2A30" w:rsidP="00CD2A30">
      <w:pPr>
        <w:numPr>
          <w:ilvl w:val="0"/>
          <w:numId w:val="2"/>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August 3, 2016 – Lewisville</w:t>
      </w:r>
    </w:p>
    <w:p w14:paraId="659CCBD3" w14:textId="77777777" w:rsidR="00CD2A30" w:rsidRPr="003B2014" w:rsidRDefault="00CD2A30" w:rsidP="00CD2A30">
      <w:pPr>
        <w:numPr>
          <w:ilvl w:val="0"/>
          <w:numId w:val="2"/>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October 5, 2016 – Denton</w:t>
      </w:r>
    </w:p>
    <w:p w14:paraId="774117BE" w14:textId="77777777" w:rsidR="00CD2A30" w:rsidRDefault="00CD2A30" w:rsidP="00CD2A30">
      <w:pPr>
        <w:numPr>
          <w:ilvl w:val="0"/>
          <w:numId w:val="2"/>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December 7, 2016 – Lewisville</w:t>
      </w:r>
    </w:p>
    <w:p w14:paraId="79F069B7" w14:textId="77777777" w:rsidR="00CD2A30" w:rsidRDefault="00CD2A30" w:rsidP="00CD2A30">
      <w:pPr>
        <w:shd w:val="clear" w:color="auto" w:fill="FFFFFF"/>
        <w:spacing w:line="270" w:lineRule="atLeast"/>
        <w:textAlignment w:val="baseline"/>
        <w:rPr>
          <w:rFonts w:asciiTheme="majorHAnsi" w:hAnsiTheme="majorHAnsi"/>
          <w:color w:val="000000" w:themeColor="text1"/>
        </w:rPr>
      </w:pPr>
    </w:p>
    <w:p w14:paraId="63D64432" w14:textId="1738D281" w:rsidR="003B2014" w:rsidRPr="00CD2A30" w:rsidRDefault="00CD2A30" w:rsidP="00CD2A30">
      <w:pPr>
        <w:shd w:val="clear" w:color="auto" w:fill="FFFFFF"/>
        <w:spacing w:line="270" w:lineRule="atLeast"/>
        <w:textAlignment w:val="baseline"/>
        <w:rPr>
          <w:rFonts w:asciiTheme="majorHAnsi" w:eastAsia="Times New Roman" w:hAnsiTheme="majorHAnsi" w:cs="Times New Roman"/>
          <w:color w:val="000000" w:themeColor="text1"/>
        </w:rPr>
      </w:pPr>
      <w:r w:rsidRPr="00CD2A30">
        <w:rPr>
          <w:rFonts w:asciiTheme="majorHAnsi" w:hAnsiTheme="majorHAnsi"/>
          <w:color w:val="000000" w:themeColor="text1"/>
        </w:rPr>
        <w:t xml:space="preserve">See full list: </w:t>
      </w:r>
      <w:hyperlink r:id="rId11" w:history="1">
        <w:r w:rsidRPr="00CD2A30">
          <w:rPr>
            <w:rStyle w:val="Hyperlink"/>
            <w:rFonts w:asciiTheme="majorHAnsi" w:hAnsiTheme="majorHAnsi"/>
          </w:rPr>
          <w:t>https://endhomelessnessdenton.com/events-2/</w:t>
        </w:r>
      </w:hyperlink>
      <w:r w:rsidRPr="00CD2A30">
        <w:rPr>
          <w:rFonts w:asciiTheme="majorHAnsi" w:hAnsiTheme="majorHAnsi"/>
          <w:color w:val="000000" w:themeColor="text1"/>
        </w:rPr>
        <w:t xml:space="preserve"> </w:t>
      </w:r>
    </w:p>
    <w:p w14:paraId="2ABC4850" w14:textId="77777777" w:rsidR="006A5259" w:rsidRPr="003B2014" w:rsidRDefault="006A5259" w:rsidP="004B3987">
      <w:pPr>
        <w:shd w:val="clear" w:color="auto" w:fill="FFFFFF"/>
        <w:spacing w:line="270" w:lineRule="atLeast"/>
        <w:textAlignment w:val="baseline"/>
        <w:rPr>
          <w:rFonts w:asciiTheme="majorHAnsi" w:eastAsia="Times New Roman" w:hAnsiTheme="majorHAnsi" w:cs="Times New Roman"/>
          <w:color w:val="000000" w:themeColor="text1"/>
        </w:rPr>
      </w:pPr>
    </w:p>
    <w:p w14:paraId="142EE0EF" w14:textId="77777777" w:rsidR="004B3987" w:rsidRPr="003B2014" w:rsidRDefault="004B3987" w:rsidP="004B3987">
      <w:pPr>
        <w:shd w:val="clear" w:color="auto" w:fill="FFFFFF"/>
        <w:spacing w:line="270" w:lineRule="atLeast"/>
        <w:textAlignment w:val="baseline"/>
        <w:rPr>
          <w:rFonts w:asciiTheme="majorHAnsi" w:eastAsia="Times New Roman" w:hAnsiTheme="majorHAnsi" w:cs="Times New Roman"/>
          <w:color w:val="000000" w:themeColor="text1"/>
        </w:rPr>
      </w:pPr>
    </w:p>
    <w:p w14:paraId="5BD667F7" w14:textId="77777777" w:rsidR="003B2014" w:rsidRDefault="003B2014">
      <w:pPr>
        <w:rPr>
          <w:rFonts w:asciiTheme="majorHAnsi" w:eastAsia="Times New Roman" w:hAnsiTheme="majorHAnsi" w:cs="Times New Roman"/>
          <w:b/>
          <w:bCs/>
          <w:color w:val="000000" w:themeColor="text1"/>
          <w:u w:val="single"/>
          <w:bdr w:val="none" w:sz="0" w:space="0" w:color="auto" w:frame="1"/>
        </w:rPr>
      </w:pPr>
      <w:r>
        <w:rPr>
          <w:rFonts w:asciiTheme="majorHAnsi" w:eastAsia="Times New Roman" w:hAnsiTheme="majorHAnsi" w:cs="Times New Roman"/>
          <w:b/>
          <w:bCs/>
          <w:color w:val="000000" w:themeColor="text1"/>
          <w:u w:val="single"/>
          <w:bdr w:val="none" w:sz="0" w:space="0" w:color="auto" w:frame="1"/>
        </w:rPr>
        <w:br w:type="page"/>
      </w:r>
    </w:p>
    <w:p w14:paraId="4B5F43A0" w14:textId="77777777" w:rsidR="003B2014" w:rsidRDefault="003B2014" w:rsidP="006A5259">
      <w:pPr>
        <w:shd w:val="clear" w:color="auto" w:fill="FFFFFF"/>
        <w:spacing w:line="480" w:lineRule="auto"/>
        <w:textAlignment w:val="baseline"/>
        <w:outlineLvl w:val="2"/>
        <w:rPr>
          <w:rFonts w:asciiTheme="majorHAnsi" w:eastAsia="Times New Roman" w:hAnsiTheme="majorHAnsi" w:cs="Times New Roman"/>
          <w:b/>
          <w:bCs/>
          <w:color w:val="000000" w:themeColor="text1"/>
          <w:u w:val="single"/>
          <w:bdr w:val="none" w:sz="0" w:space="0" w:color="auto" w:frame="1"/>
        </w:rPr>
      </w:pPr>
    </w:p>
    <w:p w14:paraId="6577E951" w14:textId="32C21CC4" w:rsidR="006A5259" w:rsidRPr="003B2014" w:rsidRDefault="004B3987" w:rsidP="006A5259">
      <w:pPr>
        <w:shd w:val="clear" w:color="auto" w:fill="FFFFFF"/>
        <w:spacing w:line="480" w:lineRule="auto"/>
        <w:textAlignment w:val="baseline"/>
        <w:outlineLvl w:val="2"/>
        <w:rPr>
          <w:rFonts w:asciiTheme="majorHAnsi" w:eastAsia="Times New Roman" w:hAnsiTheme="majorHAnsi" w:cs="Times New Roman"/>
          <w:b/>
          <w:bCs/>
          <w:color w:val="000000" w:themeColor="text1"/>
          <w:u w:val="single"/>
          <w:bdr w:val="none" w:sz="0" w:space="0" w:color="auto" w:frame="1"/>
        </w:rPr>
      </w:pPr>
      <w:r w:rsidRPr="003B2014">
        <w:rPr>
          <w:rFonts w:asciiTheme="majorHAnsi" w:eastAsia="Times New Roman" w:hAnsiTheme="majorHAnsi" w:cs="Times New Roman"/>
          <w:b/>
          <w:bCs/>
          <w:color w:val="000000" w:themeColor="text1"/>
          <w:u w:val="single"/>
          <w:bdr w:val="none" w:sz="0" w:space="0" w:color="auto" w:frame="1"/>
        </w:rPr>
        <w:t>2015-YEAR IN REVIEW</w:t>
      </w:r>
    </w:p>
    <w:p w14:paraId="2D3D0415" w14:textId="142C5216" w:rsidR="003B2014" w:rsidRDefault="004B3987" w:rsidP="009477C9">
      <w:pPr>
        <w:shd w:val="clear" w:color="auto" w:fill="FFFFFF"/>
        <w:textAlignment w:val="baseline"/>
        <w:outlineLvl w:val="2"/>
        <w:rPr>
          <w:rFonts w:asciiTheme="majorHAnsi" w:hAnsiTheme="majorHAnsi" w:cs="Times New Roman"/>
          <w:color w:val="000000" w:themeColor="text1"/>
        </w:rPr>
      </w:pPr>
      <w:r w:rsidRPr="003B2014">
        <w:rPr>
          <w:rFonts w:asciiTheme="majorHAnsi" w:hAnsiTheme="majorHAnsi" w:cs="Times New Roman"/>
          <w:color w:val="000000" w:themeColor="text1"/>
        </w:rPr>
        <w:t>The following is a list of agency and community-wide efforts to impact homelessness or those at risk of homelessness that were organized by the coalition and/or reported at Denton County Homeless Coalition meetings.</w:t>
      </w:r>
    </w:p>
    <w:p w14:paraId="56C8BCE8" w14:textId="77777777" w:rsidR="009477C9" w:rsidRDefault="009477C9" w:rsidP="009477C9">
      <w:pPr>
        <w:shd w:val="clear" w:color="auto" w:fill="FFFFFF"/>
        <w:jc w:val="both"/>
        <w:textAlignment w:val="baseline"/>
        <w:rPr>
          <w:rFonts w:asciiTheme="majorHAnsi" w:hAnsiTheme="majorHAnsi" w:cs="Times New Roman"/>
          <w:color w:val="000000" w:themeColor="text1"/>
        </w:rPr>
      </w:pPr>
    </w:p>
    <w:p w14:paraId="37645D02" w14:textId="77777777" w:rsidR="004B3987" w:rsidRDefault="004B3987" w:rsidP="009477C9">
      <w:pPr>
        <w:shd w:val="clear" w:color="auto" w:fill="FFFFFF"/>
        <w:jc w:val="both"/>
        <w:textAlignment w:val="baseline"/>
        <w:rPr>
          <w:rFonts w:asciiTheme="majorHAnsi" w:hAnsiTheme="majorHAnsi" w:cs="Times New Roman"/>
          <w:color w:val="000000" w:themeColor="text1"/>
        </w:rPr>
      </w:pPr>
      <w:r w:rsidRPr="003B2014">
        <w:rPr>
          <w:rFonts w:asciiTheme="majorHAnsi" w:hAnsiTheme="majorHAnsi" w:cs="Times New Roman"/>
          <w:color w:val="000000" w:themeColor="text1"/>
        </w:rPr>
        <w:t>There are so many positive things happening around the community benefiting the efforts to end homelessness. Any event or item is not included in this review was not intentional. If you would like to see a topic added to this report, please contact us.</w:t>
      </w:r>
    </w:p>
    <w:p w14:paraId="6E04047E" w14:textId="77777777" w:rsidR="009477C9" w:rsidRPr="003B2014" w:rsidRDefault="009477C9" w:rsidP="009477C9">
      <w:pPr>
        <w:shd w:val="clear" w:color="auto" w:fill="FFFFFF"/>
        <w:jc w:val="both"/>
        <w:textAlignment w:val="baseline"/>
        <w:rPr>
          <w:rFonts w:asciiTheme="majorHAnsi" w:hAnsiTheme="majorHAnsi" w:cs="Times New Roman"/>
          <w:color w:val="000000" w:themeColor="text1"/>
        </w:rPr>
      </w:pPr>
    </w:p>
    <w:p w14:paraId="2050D6B1" w14:textId="77777777" w:rsidR="004B3987" w:rsidRPr="003B2014" w:rsidRDefault="00CD2A30"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hyperlink r:id="rId12" w:history="1">
        <w:r w:rsidR="004B3987" w:rsidRPr="003B2014">
          <w:rPr>
            <w:rFonts w:asciiTheme="majorHAnsi" w:eastAsia="Times New Roman" w:hAnsiTheme="majorHAnsi" w:cs="Times New Roman"/>
            <w:color w:val="000000" w:themeColor="text1"/>
            <w:bdr w:val="none" w:sz="0" w:space="0" w:color="auto" w:frame="1"/>
          </w:rPr>
          <w:t>DCHC Steering Committee</w:t>
        </w:r>
      </w:hyperlink>
      <w:r w:rsidR="004B3987" w:rsidRPr="003B2014">
        <w:rPr>
          <w:rFonts w:asciiTheme="majorHAnsi" w:eastAsia="Times New Roman" w:hAnsiTheme="majorHAnsi" w:cs="Times New Roman"/>
          <w:color w:val="000000" w:themeColor="text1"/>
        </w:rPr>
        <w:t> was restructured to have more capacity for growth and be more inclusive of sectors.</w:t>
      </w:r>
    </w:p>
    <w:p w14:paraId="58490A48" w14:textId="611BF388" w:rsidR="004B3987" w:rsidRPr="003B2014" w:rsidRDefault="009477C9"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hyperlink r:id="rId13" w:history="1">
        <w:r w:rsidR="004B3987" w:rsidRPr="009477C9">
          <w:rPr>
            <w:rStyle w:val="Hyperlink"/>
            <w:rFonts w:asciiTheme="majorHAnsi" w:eastAsia="Times New Roman" w:hAnsiTheme="majorHAnsi" w:cs="Times New Roman"/>
            <w:bdr w:val="none" w:sz="0" w:space="0" w:color="auto" w:frame="1"/>
          </w:rPr>
          <w:t>Mayor’s Task Force for Housing the Homeless and Report</w:t>
        </w:r>
        <w:r w:rsidR="004B3987" w:rsidRPr="009477C9">
          <w:rPr>
            <w:rStyle w:val="Hyperlink"/>
            <w:rFonts w:asciiTheme="majorHAnsi" w:eastAsia="Times New Roman" w:hAnsiTheme="majorHAnsi" w:cs="Times New Roman"/>
          </w:rPr>
          <w:t> </w:t>
        </w:r>
      </w:hyperlink>
      <w:r w:rsidR="004B3987" w:rsidRPr="003B2014">
        <w:rPr>
          <w:rFonts w:asciiTheme="majorHAnsi" w:eastAsia="Times New Roman" w:hAnsiTheme="majorHAnsi" w:cs="Times New Roman"/>
          <w:color w:val="000000" w:themeColor="text1"/>
        </w:rPr>
        <w:t>was released to the public.</w:t>
      </w:r>
    </w:p>
    <w:p w14:paraId="051C5F06" w14:textId="77777777" w:rsidR="004B3987" w:rsidRPr="003B2014" w:rsidRDefault="004B3987"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The City of Denton and United Way agree to jointly fund a Homeless Coordinator position. The position was filled in 2016.</w:t>
      </w:r>
    </w:p>
    <w:p w14:paraId="2C762E1E" w14:textId="77777777" w:rsidR="004B3987" w:rsidRPr="003B2014" w:rsidRDefault="00CD2A30"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hyperlink r:id="rId14" w:tgtFrame="_blank" w:history="1">
        <w:r w:rsidR="004B3987" w:rsidRPr="003B2014">
          <w:rPr>
            <w:rFonts w:asciiTheme="majorHAnsi" w:eastAsia="Times New Roman" w:hAnsiTheme="majorHAnsi" w:cs="Times New Roman"/>
            <w:color w:val="000000" w:themeColor="text1"/>
            <w:bdr w:val="none" w:sz="0" w:space="0" w:color="auto" w:frame="1"/>
          </w:rPr>
          <w:t>Monsignor King Outreach Center</w:t>
        </w:r>
      </w:hyperlink>
      <w:r w:rsidR="004B3987" w:rsidRPr="003B2014">
        <w:rPr>
          <w:rFonts w:asciiTheme="majorHAnsi" w:eastAsia="Times New Roman" w:hAnsiTheme="majorHAnsi" w:cs="Times New Roman"/>
          <w:color w:val="000000" w:themeColor="text1"/>
        </w:rPr>
        <w:t> opens in a new facility provided by the City of Denton</w:t>
      </w:r>
    </w:p>
    <w:p w14:paraId="4CD3EC92" w14:textId="77777777" w:rsidR="004B3987" w:rsidRPr="003B2014" w:rsidRDefault="00CD2A30"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hyperlink r:id="rId15" w:tgtFrame="_blank" w:history="1">
        <w:r w:rsidR="004B3987" w:rsidRPr="003B2014">
          <w:rPr>
            <w:rFonts w:asciiTheme="majorHAnsi" w:eastAsia="Times New Roman" w:hAnsiTheme="majorHAnsi" w:cs="Times New Roman"/>
            <w:color w:val="000000" w:themeColor="text1"/>
            <w:bdr w:val="none" w:sz="0" w:space="0" w:color="auto" w:frame="1"/>
          </w:rPr>
          <w:t>2015 Point-In-Time (PIT) Count</w:t>
        </w:r>
      </w:hyperlink>
      <w:r w:rsidR="004B3987" w:rsidRPr="003B2014">
        <w:rPr>
          <w:rFonts w:asciiTheme="majorHAnsi" w:eastAsia="Times New Roman" w:hAnsiTheme="majorHAnsi" w:cs="Times New Roman"/>
          <w:color w:val="000000" w:themeColor="text1"/>
        </w:rPr>
        <w:t> was completed in January 2015 providing a snapshot of homelessness in Denton County.</w:t>
      </w:r>
    </w:p>
    <w:p w14:paraId="7927754D" w14:textId="77777777" w:rsidR="004B3987" w:rsidRPr="003B2014" w:rsidRDefault="004B3987"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2nd </w:t>
      </w:r>
      <w:hyperlink r:id="rId16" w:tgtFrame="_blank" w:history="1">
        <w:r w:rsidRPr="003B2014">
          <w:rPr>
            <w:rFonts w:asciiTheme="majorHAnsi" w:eastAsia="Times New Roman" w:hAnsiTheme="majorHAnsi" w:cs="Times New Roman"/>
            <w:color w:val="000000" w:themeColor="text1"/>
            <w:bdr w:val="none" w:sz="0" w:space="0" w:color="auto" w:frame="1"/>
          </w:rPr>
          <w:t>Bridging the Gap</w:t>
        </w:r>
      </w:hyperlink>
      <w:r w:rsidRPr="003B2014">
        <w:rPr>
          <w:rFonts w:asciiTheme="majorHAnsi" w:eastAsia="Times New Roman" w:hAnsiTheme="majorHAnsi" w:cs="Times New Roman"/>
          <w:color w:val="000000" w:themeColor="text1"/>
        </w:rPr>
        <w:t> event was held in April 2015</w:t>
      </w:r>
    </w:p>
    <w:p w14:paraId="79CC0A1F" w14:textId="085A8851" w:rsidR="004B3987" w:rsidRPr="003B2014" w:rsidRDefault="004B3987"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100K Homes Pilot</w:t>
      </w:r>
      <w:r w:rsidR="009477C9">
        <w:rPr>
          <w:rFonts w:asciiTheme="majorHAnsi" w:eastAsia="Times New Roman" w:hAnsiTheme="majorHAnsi" w:cs="Times New Roman"/>
          <w:color w:val="000000" w:themeColor="text1"/>
        </w:rPr>
        <w:t xml:space="preserve"> </w:t>
      </w:r>
      <w:r w:rsidRPr="003B2014">
        <w:rPr>
          <w:rFonts w:asciiTheme="majorHAnsi" w:eastAsia="Times New Roman" w:hAnsiTheme="majorHAnsi" w:cs="Times New Roman"/>
          <w:color w:val="000000" w:themeColor="text1"/>
        </w:rPr>
        <w:t>- The placement of 3-5 chronically homeless in housing. Using </w:t>
      </w:r>
      <w:hyperlink r:id="rId17" w:tgtFrame="_blank" w:history="1">
        <w:r w:rsidRPr="003B2014">
          <w:rPr>
            <w:rFonts w:asciiTheme="majorHAnsi" w:eastAsia="Times New Roman" w:hAnsiTheme="majorHAnsi" w:cs="Times New Roman"/>
            <w:color w:val="000000" w:themeColor="text1"/>
            <w:bdr w:val="none" w:sz="0" w:space="0" w:color="auto" w:frame="1"/>
          </w:rPr>
          <w:t>data</w:t>
        </w:r>
      </w:hyperlink>
      <w:r w:rsidRPr="003B2014">
        <w:rPr>
          <w:rFonts w:asciiTheme="majorHAnsi" w:eastAsia="Times New Roman" w:hAnsiTheme="majorHAnsi" w:cs="Times New Roman"/>
          <w:color w:val="000000" w:themeColor="text1"/>
        </w:rPr>
        <w:t> collection from a count in November 2014 that survey the chronically homeless to determine who was most at risk of dying on the street a piloting program was developed using the housing first model. Pilot data and results could inform new practices in housing. If proven successful, it could be scaled to house even more.</w:t>
      </w:r>
    </w:p>
    <w:p w14:paraId="23AD50E8" w14:textId="77777777" w:rsidR="004B3987" w:rsidRPr="003B2014" w:rsidRDefault="004B3987"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HUD </w:t>
      </w:r>
      <w:hyperlink r:id="rId18" w:tgtFrame="_blank" w:history="1">
        <w:r w:rsidRPr="003B2014">
          <w:rPr>
            <w:rFonts w:asciiTheme="majorHAnsi" w:eastAsia="Times New Roman" w:hAnsiTheme="majorHAnsi" w:cs="Times New Roman"/>
            <w:color w:val="000000" w:themeColor="text1"/>
            <w:bdr w:val="none" w:sz="0" w:space="0" w:color="auto" w:frame="1"/>
          </w:rPr>
          <w:t>Emergency Solutions Grant</w:t>
        </w:r>
      </w:hyperlink>
      <w:r w:rsidRPr="003B2014">
        <w:rPr>
          <w:rFonts w:asciiTheme="majorHAnsi" w:eastAsia="Times New Roman" w:hAnsiTheme="majorHAnsi" w:cs="Times New Roman"/>
          <w:color w:val="000000" w:themeColor="text1"/>
        </w:rPr>
        <w:t> funding in 2015 was $625,000 (2104-15) in Denton County. Funds supported Street Outreach, Homelessness Prevention, Rapid Rehousing and Emergency Shelter services.</w:t>
      </w:r>
    </w:p>
    <w:p w14:paraId="4B05A1AF" w14:textId="77777777" w:rsidR="004B3987" w:rsidRPr="003B2014" w:rsidRDefault="004B3987"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Veterans Summit in June of 2015 – Summit to look at how to better serve veterans</w:t>
      </w:r>
    </w:p>
    <w:p w14:paraId="32188267" w14:textId="759471C4" w:rsidR="004B3987" w:rsidRPr="003B2014" w:rsidRDefault="00CD2A30"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hyperlink r:id="rId19" w:tgtFrame="_blank" w:history="1">
        <w:r w:rsidR="004B3987" w:rsidRPr="003B2014">
          <w:rPr>
            <w:rFonts w:asciiTheme="majorHAnsi" w:eastAsia="Times New Roman" w:hAnsiTheme="majorHAnsi" w:cs="Times New Roman"/>
            <w:color w:val="000000" w:themeColor="text1"/>
            <w:bdr w:val="none" w:sz="0" w:space="0" w:color="auto" w:frame="1"/>
          </w:rPr>
          <w:t>Veteran Stan</w:t>
        </w:r>
        <w:r w:rsidR="00F445F8">
          <w:rPr>
            <w:rFonts w:asciiTheme="majorHAnsi" w:eastAsia="Times New Roman" w:hAnsiTheme="majorHAnsi" w:cs="Times New Roman"/>
            <w:color w:val="000000" w:themeColor="text1"/>
            <w:bdr w:val="none" w:sz="0" w:space="0" w:color="auto" w:frame="1"/>
          </w:rPr>
          <w:t>d D</w:t>
        </w:r>
        <w:r w:rsidR="004B3987" w:rsidRPr="003B2014">
          <w:rPr>
            <w:rFonts w:asciiTheme="majorHAnsi" w:eastAsia="Times New Roman" w:hAnsiTheme="majorHAnsi" w:cs="Times New Roman"/>
            <w:color w:val="000000" w:themeColor="text1"/>
            <w:bdr w:val="none" w:sz="0" w:space="0" w:color="auto" w:frame="1"/>
          </w:rPr>
          <w:t>own</w:t>
        </w:r>
      </w:hyperlink>
      <w:r w:rsidR="004B3987" w:rsidRPr="003B2014">
        <w:rPr>
          <w:rFonts w:asciiTheme="majorHAnsi" w:eastAsia="Times New Roman" w:hAnsiTheme="majorHAnsi" w:cs="Times New Roman"/>
          <w:color w:val="000000" w:themeColor="text1"/>
        </w:rPr>
        <w:t> was held in October of 2015 – The event offered distribution of supplies and provided services to homeless veterans.</w:t>
      </w:r>
    </w:p>
    <w:p w14:paraId="714F7C5C" w14:textId="77777777" w:rsidR="004B3987" w:rsidRPr="003B2014" w:rsidRDefault="00CD2A30"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hyperlink r:id="rId20" w:tgtFrame="_blank" w:history="1">
        <w:r w:rsidR="004B3987" w:rsidRPr="003B2014">
          <w:rPr>
            <w:rFonts w:asciiTheme="majorHAnsi" w:eastAsia="Times New Roman" w:hAnsiTheme="majorHAnsi" w:cs="Times New Roman"/>
            <w:color w:val="000000" w:themeColor="text1"/>
            <w:bdr w:val="none" w:sz="0" w:space="0" w:color="auto" w:frame="1"/>
          </w:rPr>
          <w:t>Denton Housing Authority</w:t>
        </w:r>
      </w:hyperlink>
      <w:r w:rsidR="004B3987" w:rsidRPr="003B2014">
        <w:rPr>
          <w:rFonts w:asciiTheme="majorHAnsi" w:eastAsia="Times New Roman" w:hAnsiTheme="majorHAnsi" w:cs="Times New Roman"/>
          <w:color w:val="000000" w:themeColor="text1"/>
        </w:rPr>
        <w:t> sets preferences for Section 8 Vouchers that included veterans and homeless.</w:t>
      </w:r>
    </w:p>
    <w:p w14:paraId="1162D88D" w14:textId="77777777" w:rsidR="004B3987" w:rsidRPr="003B2014" w:rsidRDefault="004B3987"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Community Presentations on homelessness</w:t>
      </w:r>
      <w:r w:rsidRPr="003B2014">
        <w:rPr>
          <w:rFonts w:asciiTheme="majorHAnsi" w:eastAsia="Times New Roman" w:hAnsiTheme="majorHAnsi" w:cs="Times New Roman"/>
          <w:color w:val="000000" w:themeColor="text1"/>
        </w:rPr>
        <w:br/>
        <w:t>o City Council Meeting Homeless Presentation</w:t>
      </w:r>
      <w:r w:rsidRPr="003B2014">
        <w:rPr>
          <w:rFonts w:asciiTheme="majorHAnsi" w:eastAsia="Times New Roman" w:hAnsiTheme="majorHAnsi" w:cs="Times New Roman"/>
          <w:color w:val="000000" w:themeColor="text1"/>
        </w:rPr>
        <w:br/>
        <w:t>o Rotary</w:t>
      </w:r>
      <w:r w:rsidRPr="003B2014">
        <w:rPr>
          <w:rFonts w:asciiTheme="majorHAnsi" w:eastAsia="Times New Roman" w:hAnsiTheme="majorHAnsi" w:cs="Times New Roman"/>
          <w:color w:val="000000" w:themeColor="text1"/>
        </w:rPr>
        <w:br/>
        <w:t>o Charitable Clinics Coalition</w:t>
      </w:r>
    </w:p>
    <w:p w14:paraId="181A47E8" w14:textId="77777777" w:rsidR="004B3987" w:rsidRPr="003B2014" w:rsidRDefault="004B3987"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In the Media the Denton Record Chronicle featured many articles and multiple editorials in 2015 related to homelessness.</w:t>
      </w:r>
    </w:p>
    <w:p w14:paraId="434548FA" w14:textId="77777777" w:rsidR="004B3987" w:rsidRPr="003B2014" w:rsidRDefault="004B3987" w:rsidP="004B3987">
      <w:pPr>
        <w:numPr>
          <w:ilvl w:val="0"/>
          <w:numId w:val="1"/>
        </w:numPr>
        <w:shd w:val="clear" w:color="auto" w:fill="FFFFFF"/>
        <w:spacing w:line="270" w:lineRule="atLeast"/>
        <w:ind w:left="360"/>
        <w:textAlignment w:val="baseline"/>
        <w:rPr>
          <w:rFonts w:asciiTheme="majorHAnsi" w:eastAsia="Times New Roman" w:hAnsiTheme="majorHAnsi" w:cs="Times New Roman"/>
          <w:color w:val="000000" w:themeColor="text1"/>
        </w:rPr>
      </w:pPr>
      <w:r w:rsidRPr="003B2014">
        <w:rPr>
          <w:rFonts w:asciiTheme="majorHAnsi" w:eastAsia="Times New Roman" w:hAnsiTheme="majorHAnsi" w:cs="Times New Roman"/>
          <w:color w:val="000000" w:themeColor="text1"/>
        </w:rPr>
        <w:t>The </w:t>
      </w:r>
      <w:hyperlink r:id="rId21" w:tgtFrame="_blank" w:history="1">
        <w:r w:rsidRPr="003B2014">
          <w:rPr>
            <w:rFonts w:asciiTheme="majorHAnsi" w:eastAsia="Times New Roman" w:hAnsiTheme="majorHAnsi" w:cs="Times New Roman"/>
            <w:color w:val="000000" w:themeColor="text1"/>
            <w:bdr w:val="none" w:sz="0" w:space="0" w:color="auto" w:frame="1"/>
          </w:rPr>
          <w:t>Wheeler House</w:t>
        </w:r>
      </w:hyperlink>
      <w:r w:rsidRPr="003B2014">
        <w:rPr>
          <w:rFonts w:asciiTheme="majorHAnsi" w:eastAsia="Times New Roman" w:hAnsiTheme="majorHAnsi" w:cs="Times New Roman"/>
          <w:color w:val="000000" w:themeColor="text1"/>
        </w:rPr>
        <w:t> opened in July of 2015. The center brings more transitional housing to the City of Denton and addition of more health care options in downtown.</w:t>
      </w:r>
    </w:p>
    <w:p w14:paraId="540D736A" w14:textId="77777777" w:rsidR="004B3987" w:rsidRPr="003B2014" w:rsidRDefault="004B3987" w:rsidP="004B3987">
      <w:pPr>
        <w:shd w:val="clear" w:color="auto" w:fill="FFFFFF"/>
        <w:spacing w:line="270" w:lineRule="atLeast"/>
        <w:ind w:left="360"/>
        <w:textAlignment w:val="baseline"/>
        <w:rPr>
          <w:rFonts w:asciiTheme="majorHAnsi" w:eastAsia="Times New Roman" w:hAnsiTheme="majorHAnsi" w:cs="Times New Roman"/>
          <w:color w:val="000000" w:themeColor="text1"/>
          <w:u w:val="single"/>
        </w:rPr>
      </w:pPr>
    </w:p>
    <w:p w14:paraId="707D1E72" w14:textId="77777777" w:rsidR="003B2014" w:rsidRDefault="003B2014" w:rsidP="003B2014">
      <w:pPr>
        <w:pStyle w:val="Heading3"/>
        <w:shd w:val="clear" w:color="auto" w:fill="FFFFFF"/>
        <w:spacing w:before="0" w:beforeAutospacing="0" w:after="0" w:afterAutospacing="0"/>
        <w:textAlignment w:val="baseline"/>
        <w:rPr>
          <w:rFonts w:asciiTheme="majorHAnsi" w:eastAsia="Times New Roman" w:hAnsiTheme="majorHAnsi" w:cs="Times New Roman"/>
          <w:b w:val="0"/>
          <w:color w:val="000000" w:themeColor="text1"/>
          <w:sz w:val="24"/>
          <w:szCs w:val="24"/>
          <w:u w:val="single"/>
        </w:rPr>
      </w:pPr>
    </w:p>
    <w:p w14:paraId="2B2D4B6A" w14:textId="77777777" w:rsidR="009477C9" w:rsidRDefault="009477C9" w:rsidP="003B2014">
      <w:pPr>
        <w:pStyle w:val="Heading3"/>
        <w:shd w:val="clear" w:color="auto" w:fill="FFFFFF"/>
        <w:spacing w:before="0" w:beforeAutospacing="0" w:after="0" w:afterAutospacing="0"/>
        <w:textAlignment w:val="baseline"/>
        <w:rPr>
          <w:rFonts w:asciiTheme="majorHAnsi" w:eastAsia="Times New Roman" w:hAnsiTheme="majorHAnsi" w:cs="Times New Roman"/>
          <w:color w:val="000000" w:themeColor="text1"/>
          <w:sz w:val="24"/>
          <w:szCs w:val="24"/>
          <w:u w:val="single"/>
        </w:rPr>
      </w:pPr>
    </w:p>
    <w:p w14:paraId="18D26A78" w14:textId="5B4B47CF" w:rsidR="003B2014" w:rsidRPr="00C55EF9" w:rsidRDefault="003B2014" w:rsidP="003B2014">
      <w:pPr>
        <w:pStyle w:val="Heading3"/>
        <w:shd w:val="clear" w:color="auto" w:fill="FFFFFF"/>
        <w:spacing w:before="0" w:beforeAutospacing="0" w:after="0" w:afterAutospacing="0"/>
        <w:textAlignment w:val="baseline"/>
        <w:rPr>
          <w:rFonts w:asciiTheme="majorHAnsi" w:eastAsia="Times New Roman" w:hAnsiTheme="majorHAnsi" w:cs="Times New Roman"/>
          <w:color w:val="000000" w:themeColor="text1"/>
          <w:sz w:val="24"/>
          <w:szCs w:val="24"/>
          <w:u w:val="single"/>
        </w:rPr>
      </w:pPr>
      <w:r w:rsidRPr="00C55EF9">
        <w:rPr>
          <w:rFonts w:asciiTheme="majorHAnsi" w:eastAsia="Times New Roman" w:hAnsiTheme="majorHAnsi" w:cs="Times New Roman"/>
          <w:color w:val="000000" w:themeColor="text1"/>
          <w:sz w:val="24"/>
          <w:szCs w:val="24"/>
          <w:u w:val="single"/>
        </w:rPr>
        <w:t>STORY IDEAS</w:t>
      </w:r>
    </w:p>
    <w:p w14:paraId="720EB9F5" w14:textId="30521F03" w:rsidR="003B2014" w:rsidRPr="003B2014" w:rsidRDefault="003B2014" w:rsidP="003B2014">
      <w:pPr>
        <w:pStyle w:val="Heading3"/>
        <w:shd w:val="clear" w:color="auto" w:fill="FFFFFF"/>
        <w:spacing w:before="0" w:beforeAutospacing="0" w:after="0" w:afterAutospacing="0"/>
        <w:textAlignment w:val="baseline"/>
        <w:rPr>
          <w:rFonts w:asciiTheme="majorHAnsi" w:eastAsia="Times New Roman" w:hAnsiTheme="majorHAnsi" w:cs="Times New Roman"/>
          <w:b w:val="0"/>
          <w:color w:val="000000" w:themeColor="text1"/>
          <w:sz w:val="24"/>
          <w:szCs w:val="24"/>
        </w:rPr>
      </w:pPr>
      <w:r>
        <w:rPr>
          <w:rFonts w:asciiTheme="majorHAnsi" w:eastAsia="Times New Roman" w:hAnsiTheme="majorHAnsi" w:cs="Times New Roman"/>
          <w:b w:val="0"/>
          <w:color w:val="000000" w:themeColor="text1"/>
          <w:sz w:val="24"/>
          <w:szCs w:val="24"/>
        </w:rPr>
        <w:t>The following organizations, segmented by basic need served, offer services to assist those who are homeless or at risk of homelessness. Each program will have a unique perspective on the issue of homelessness and how services are provided. Contact information is provided.</w:t>
      </w:r>
    </w:p>
    <w:p w14:paraId="6584BD5C" w14:textId="77777777" w:rsidR="004B3987" w:rsidRPr="003B2014" w:rsidRDefault="004B3987" w:rsidP="004B3987">
      <w:pPr>
        <w:shd w:val="clear" w:color="auto" w:fill="FFFFFF"/>
        <w:spacing w:line="270" w:lineRule="atLeast"/>
        <w:textAlignment w:val="baseline"/>
        <w:rPr>
          <w:rFonts w:asciiTheme="majorHAnsi" w:eastAsia="Times New Roman" w:hAnsiTheme="majorHAnsi" w:cs="Times New Roman"/>
          <w:color w:val="000000" w:themeColor="text1"/>
        </w:rPr>
      </w:pPr>
    </w:p>
    <w:p w14:paraId="295BD2EE" w14:textId="77777777" w:rsidR="006A5259" w:rsidRPr="00C55EF9" w:rsidRDefault="006A5259" w:rsidP="00C55EF9">
      <w:pPr>
        <w:pBdr>
          <w:top w:val="single" w:sz="4" w:space="1" w:color="auto"/>
        </w:pBdr>
        <w:rPr>
          <w:rFonts w:asciiTheme="majorHAnsi" w:hAnsiTheme="majorHAnsi"/>
          <w:b/>
          <w:color w:val="000000" w:themeColor="text1"/>
        </w:rPr>
      </w:pPr>
      <w:r w:rsidRPr="00C55EF9">
        <w:rPr>
          <w:rFonts w:asciiTheme="majorHAnsi" w:hAnsiTheme="majorHAnsi"/>
          <w:b/>
          <w:color w:val="000000" w:themeColor="text1"/>
        </w:rPr>
        <w:t>General Emergency Shelters:</w:t>
      </w:r>
    </w:p>
    <w:p w14:paraId="42B7AEE8" w14:textId="77777777" w:rsidR="006A5259" w:rsidRPr="003B2014" w:rsidRDefault="006A5259" w:rsidP="006A5259">
      <w:pPr>
        <w:rPr>
          <w:rFonts w:asciiTheme="majorHAnsi" w:hAnsiTheme="majorHAnsi"/>
          <w:b/>
          <w:color w:val="000000" w:themeColor="text1"/>
          <w:u w:val="single"/>
        </w:rPr>
      </w:pPr>
    </w:p>
    <w:p w14:paraId="1BBDC7D6" w14:textId="77777777" w:rsidR="006A5259" w:rsidRPr="003B2014" w:rsidRDefault="006A5259" w:rsidP="006A5259">
      <w:pPr>
        <w:rPr>
          <w:rFonts w:asciiTheme="majorHAnsi" w:hAnsiTheme="majorHAnsi"/>
          <w:b/>
          <w:color w:val="000000" w:themeColor="text1"/>
        </w:rPr>
      </w:pPr>
      <w:r w:rsidRPr="003B2014">
        <w:rPr>
          <w:rFonts w:asciiTheme="majorHAnsi" w:hAnsiTheme="majorHAnsi"/>
          <w:b/>
          <w:color w:val="000000" w:themeColor="text1"/>
        </w:rPr>
        <w:t>Salvation Army of Denton</w:t>
      </w:r>
    </w:p>
    <w:p w14:paraId="5AA81024" w14:textId="77777777" w:rsidR="006A5259" w:rsidRPr="003B2014" w:rsidRDefault="006A5259" w:rsidP="006A5259">
      <w:pPr>
        <w:rPr>
          <w:rFonts w:asciiTheme="majorHAnsi" w:hAnsiTheme="majorHAnsi"/>
          <w:b/>
          <w:color w:val="000000" w:themeColor="text1"/>
        </w:rPr>
      </w:pPr>
      <w:r w:rsidRPr="003B2014">
        <w:rPr>
          <w:rFonts w:asciiTheme="majorHAnsi" w:hAnsiTheme="majorHAnsi"/>
          <w:b/>
          <w:color w:val="000000" w:themeColor="text1"/>
        </w:rPr>
        <w:t>http://www.salvationarmydfw.org/p/locations/Denton</w:t>
      </w:r>
    </w:p>
    <w:p w14:paraId="7C802624"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Salvation Army provides emergency shelter to people experiencing homelessness in Denton County. Salvation Army also provides food pantry services as well as breakfast and dinner for residents of Denton County.</w:t>
      </w:r>
    </w:p>
    <w:p w14:paraId="5B4436F3"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Contact Person: Lt. Linda Choi, Salvation Army Lieutenant</w:t>
      </w:r>
    </w:p>
    <w:p w14:paraId="62FCFC7D"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Linda.choi@uss.salvationarmy.org</w:t>
      </w:r>
    </w:p>
    <w:p w14:paraId="1E6F3D0D"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940-566-3800</w:t>
      </w:r>
    </w:p>
    <w:p w14:paraId="2C85D5F2" w14:textId="77777777" w:rsidR="006A5259" w:rsidRPr="003B2014" w:rsidRDefault="006A5259" w:rsidP="006A5259">
      <w:pPr>
        <w:rPr>
          <w:rFonts w:asciiTheme="majorHAnsi" w:hAnsiTheme="majorHAnsi"/>
          <w:color w:val="000000" w:themeColor="text1"/>
        </w:rPr>
      </w:pPr>
    </w:p>
    <w:p w14:paraId="256D5D90" w14:textId="77777777" w:rsidR="006A5259" w:rsidRPr="003B2014" w:rsidRDefault="006A5259" w:rsidP="006A5259">
      <w:pPr>
        <w:rPr>
          <w:rFonts w:asciiTheme="majorHAnsi" w:hAnsiTheme="majorHAnsi"/>
          <w:b/>
          <w:color w:val="000000" w:themeColor="text1"/>
        </w:rPr>
      </w:pPr>
      <w:r w:rsidRPr="003B2014">
        <w:rPr>
          <w:rFonts w:asciiTheme="majorHAnsi" w:hAnsiTheme="majorHAnsi"/>
          <w:b/>
          <w:color w:val="000000" w:themeColor="text1"/>
        </w:rPr>
        <w:t>Monsignor King Outreach Center</w:t>
      </w:r>
    </w:p>
    <w:p w14:paraId="6FAB1D13" w14:textId="77777777" w:rsidR="006A5259" w:rsidRPr="003B2014" w:rsidRDefault="006A5259" w:rsidP="006A5259">
      <w:pPr>
        <w:rPr>
          <w:rFonts w:asciiTheme="majorHAnsi" w:hAnsiTheme="majorHAnsi"/>
          <w:b/>
          <w:color w:val="000000" w:themeColor="text1"/>
        </w:rPr>
      </w:pPr>
      <w:r w:rsidRPr="003B2014">
        <w:rPr>
          <w:rFonts w:asciiTheme="majorHAnsi" w:hAnsiTheme="majorHAnsi"/>
          <w:b/>
          <w:color w:val="000000" w:themeColor="text1"/>
        </w:rPr>
        <w:t>http://www.kingoutreachcenter.com/</w:t>
      </w:r>
    </w:p>
    <w:p w14:paraId="128751D9"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Monsignor King Outreach Center provides emergency shelter during extreme weather periods (32 degrees and below, 100 degrees and above) for people experiencing homelessness in Denton County.</w:t>
      </w:r>
    </w:p>
    <w:p w14:paraId="6C5BB3B1"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Contact Person: Betty Kay, Executive Director</w:t>
      </w:r>
    </w:p>
    <w:p w14:paraId="1509808B"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thebkays@yahoo.com</w:t>
      </w:r>
    </w:p>
    <w:p w14:paraId="053767D4" w14:textId="6AA3213A"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940-319-1919</w:t>
      </w:r>
    </w:p>
    <w:p w14:paraId="3996D1A9" w14:textId="77777777" w:rsidR="006A5259" w:rsidRPr="003B2014" w:rsidRDefault="006A5259" w:rsidP="006A5259">
      <w:pPr>
        <w:rPr>
          <w:rFonts w:asciiTheme="majorHAnsi" w:hAnsiTheme="majorHAnsi"/>
          <w:color w:val="000000" w:themeColor="text1"/>
        </w:rPr>
      </w:pPr>
    </w:p>
    <w:p w14:paraId="69F60939" w14:textId="77777777" w:rsidR="006A5259" w:rsidRPr="00C55EF9" w:rsidRDefault="006A5259" w:rsidP="00C55EF9">
      <w:pPr>
        <w:pBdr>
          <w:top w:val="single" w:sz="4" w:space="1" w:color="auto"/>
        </w:pBdr>
        <w:rPr>
          <w:rFonts w:asciiTheme="majorHAnsi" w:hAnsiTheme="majorHAnsi"/>
          <w:b/>
          <w:color w:val="000000" w:themeColor="text1"/>
        </w:rPr>
      </w:pPr>
      <w:r w:rsidRPr="00C55EF9">
        <w:rPr>
          <w:rFonts w:asciiTheme="majorHAnsi" w:hAnsiTheme="majorHAnsi"/>
          <w:b/>
          <w:color w:val="000000" w:themeColor="text1"/>
        </w:rPr>
        <w:t>Domestic Violence/Shelter:</w:t>
      </w:r>
    </w:p>
    <w:p w14:paraId="76DBD5B9" w14:textId="77777777" w:rsidR="003B2014" w:rsidRPr="003B2014" w:rsidRDefault="003B2014" w:rsidP="006A5259">
      <w:pPr>
        <w:rPr>
          <w:rFonts w:asciiTheme="majorHAnsi" w:hAnsiTheme="majorHAnsi"/>
          <w:b/>
          <w:color w:val="000000" w:themeColor="text1"/>
          <w:u w:val="single"/>
        </w:rPr>
      </w:pPr>
    </w:p>
    <w:p w14:paraId="1ECCBED4" w14:textId="77777777" w:rsidR="006A5259" w:rsidRPr="003B2014" w:rsidRDefault="006A5259" w:rsidP="006A5259">
      <w:pPr>
        <w:rPr>
          <w:rFonts w:asciiTheme="majorHAnsi" w:hAnsiTheme="majorHAnsi"/>
          <w:b/>
          <w:color w:val="000000" w:themeColor="text1"/>
        </w:rPr>
      </w:pPr>
      <w:r w:rsidRPr="003B2014">
        <w:rPr>
          <w:rFonts w:asciiTheme="majorHAnsi" w:hAnsiTheme="majorHAnsi"/>
          <w:b/>
          <w:color w:val="000000" w:themeColor="text1"/>
        </w:rPr>
        <w:t>Denton County Friends of the Family</w:t>
      </w:r>
    </w:p>
    <w:p w14:paraId="2FC18CCE" w14:textId="77777777" w:rsidR="006A5259" w:rsidRPr="003B2014" w:rsidRDefault="006A5259" w:rsidP="006A5259">
      <w:pPr>
        <w:rPr>
          <w:rFonts w:asciiTheme="majorHAnsi" w:hAnsiTheme="majorHAnsi"/>
          <w:b/>
          <w:color w:val="000000" w:themeColor="text1"/>
        </w:rPr>
      </w:pPr>
      <w:r w:rsidRPr="003B2014">
        <w:rPr>
          <w:rFonts w:asciiTheme="majorHAnsi" w:hAnsiTheme="majorHAnsi"/>
          <w:b/>
          <w:color w:val="000000" w:themeColor="text1"/>
        </w:rPr>
        <w:t>http://www.dcfof.org/</w:t>
      </w:r>
    </w:p>
    <w:p w14:paraId="2F4380BF"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Denton County Friends of the Family provides emergency shelter, advocacy, and counseling for people experiencing domestic violence and sexual assault.</w:t>
      </w:r>
    </w:p>
    <w:p w14:paraId="4BAEE4EB"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Contact Person: Toni Johnson-Simpson, Executive Director</w:t>
      </w:r>
    </w:p>
    <w:p w14:paraId="0F90FACB"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toni@dcfof.org</w:t>
      </w:r>
    </w:p>
    <w:p w14:paraId="47F1F50B" w14:textId="77777777" w:rsidR="006A5259" w:rsidRPr="003B2014" w:rsidRDefault="006A5259" w:rsidP="006A5259">
      <w:pPr>
        <w:rPr>
          <w:rFonts w:asciiTheme="majorHAnsi" w:hAnsiTheme="majorHAnsi"/>
          <w:color w:val="000000" w:themeColor="text1"/>
        </w:rPr>
      </w:pPr>
      <w:r w:rsidRPr="003B2014">
        <w:rPr>
          <w:rFonts w:asciiTheme="majorHAnsi" w:hAnsiTheme="majorHAnsi"/>
          <w:color w:val="000000" w:themeColor="text1"/>
        </w:rPr>
        <w:t>940-387-5131 ext. 107</w:t>
      </w:r>
    </w:p>
    <w:p w14:paraId="688A740D" w14:textId="77777777" w:rsidR="006A5259" w:rsidRPr="003B2014" w:rsidRDefault="006A5259" w:rsidP="006A5259">
      <w:pPr>
        <w:rPr>
          <w:rFonts w:asciiTheme="majorHAnsi" w:hAnsiTheme="majorHAnsi"/>
          <w:color w:val="000000" w:themeColor="text1"/>
        </w:rPr>
      </w:pPr>
    </w:p>
    <w:p w14:paraId="2293150E" w14:textId="77777777" w:rsidR="006A5259" w:rsidRPr="003B2014" w:rsidRDefault="006A5259" w:rsidP="006A5259">
      <w:pPr>
        <w:tabs>
          <w:tab w:val="left" w:pos="1185"/>
        </w:tabs>
        <w:rPr>
          <w:rFonts w:asciiTheme="majorHAnsi" w:hAnsiTheme="majorHAnsi"/>
          <w:color w:val="000000" w:themeColor="text1"/>
        </w:rPr>
      </w:pPr>
    </w:p>
    <w:p w14:paraId="597C8596" w14:textId="77777777" w:rsidR="003B2014" w:rsidRDefault="003B2014" w:rsidP="006A5259">
      <w:pPr>
        <w:tabs>
          <w:tab w:val="left" w:pos="1185"/>
        </w:tabs>
        <w:rPr>
          <w:rFonts w:asciiTheme="majorHAnsi" w:hAnsiTheme="majorHAnsi"/>
          <w:b/>
          <w:color w:val="000000" w:themeColor="text1"/>
          <w:u w:val="single"/>
        </w:rPr>
      </w:pPr>
    </w:p>
    <w:p w14:paraId="191DC0FC" w14:textId="77777777" w:rsidR="003B2014" w:rsidRDefault="003B2014" w:rsidP="006A5259">
      <w:pPr>
        <w:tabs>
          <w:tab w:val="left" w:pos="1185"/>
        </w:tabs>
        <w:rPr>
          <w:rFonts w:asciiTheme="majorHAnsi" w:hAnsiTheme="majorHAnsi"/>
          <w:b/>
          <w:color w:val="000000" w:themeColor="text1"/>
          <w:u w:val="single"/>
        </w:rPr>
      </w:pPr>
    </w:p>
    <w:p w14:paraId="25812FD5" w14:textId="77777777" w:rsidR="003B2014" w:rsidRDefault="003B2014" w:rsidP="006A5259">
      <w:pPr>
        <w:tabs>
          <w:tab w:val="left" w:pos="1185"/>
        </w:tabs>
        <w:rPr>
          <w:rFonts w:asciiTheme="majorHAnsi" w:hAnsiTheme="majorHAnsi"/>
          <w:b/>
          <w:color w:val="000000" w:themeColor="text1"/>
          <w:u w:val="single"/>
        </w:rPr>
      </w:pPr>
    </w:p>
    <w:p w14:paraId="6814BF44" w14:textId="77777777" w:rsidR="003B2014" w:rsidRDefault="003B2014" w:rsidP="006A5259">
      <w:pPr>
        <w:tabs>
          <w:tab w:val="left" w:pos="1185"/>
        </w:tabs>
        <w:rPr>
          <w:rFonts w:asciiTheme="majorHAnsi" w:hAnsiTheme="majorHAnsi"/>
          <w:b/>
          <w:color w:val="000000" w:themeColor="text1"/>
          <w:u w:val="single"/>
        </w:rPr>
      </w:pPr>
    </w:p>
    <w:p w14:paraId="7EFA7914" w14:textId="77777777" w:rsidR="003B2014" w:rsidRDefault="003B2014" w:rsidP="006A5259">
      <w:pPr>
        <w:tabs>
          <w:tab w:val="left" w:pos="1185"/>
        </w:tabs>
        <w:rPr>
          <w:rFonts w:asciiTheme="majorHAnsi" w:hAnsiTheme="majorHAnsi"/>
          <w:b/>
          <w:color w:val="000000" w:themeColor="text1"/>
          <w:u w:val="single"/>
        </w:rPr>
      </w:pPr>
    </w:p>
    <w:p w14:paraId="6A03EB40" w14:textId="77777777" w:rsidR="003B2014" w:rsidRDefault="003B2014" w:rsidP="006A5259">
      <w:pPr>
        <w:tabs>
          <w:tab w:val="left" w:pos="1185"/>
        </w:tabs>
        <w:rPr>
          <w:rFonts w:asciiTheme="majorHAnsi" w:hAnsiTheme="majorHAnsi"/>
          <w:b/>
          <w:color w:val="000000" w:themeColor="text1"/>
          <w:u w:val="single"/>
        </w:rPr>
      </w:pPr>
    </w:p>
    <w:p w14:paraId="7F9B8277"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Food Assistance:</w:t>
      </w:r>
    </w:p>
    <w:p w14:paraId="0F3E9F97" w14:textId="77777777" w:rsidR="003B2014" w:rsidRPr="003B2014" w:rsidRDefault="003B2014" w:rsidP="006A5259">
      <w:pPr>
        <w:tabs>
          <w:tab w:val="left" w:pos="1185"/>
        </w:tabs>
        <w:rPr>
          <w:rFonts w:asciiTheme="majorHAnsi" w:hAnsiTheme="majorHAnsi"/>
          <w:b/>
          <w:color w:val="000000" w:themeColor="text1"/>
          <w:u w:val="single"/>
        </w:rPr>
      </w:pPr>
    </w:p>
    <w:p w14:paraId="0BE8FAE8"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Our Daily bread</w:t>
      </w:r>
    </w:p>
    <w:p w14:paraId="03EE4A83"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Our Daily Bread provides soup kitchen, referrals to agencies, and a weekly clinic for people experiencing, or at-risk of, homelessness. </w:t>
      </w:r>
    </w:p>
    <w:p w14:paraId="67AD27DA"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odbexecdirector@gmail.com</w:t>
      </w:r>
    </w:p>
    <w:p w14:paraId="78DED319"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Brenda Jackson, Executive Director</w:t>
      </w:r>
    </w:p>
    <w:p w14:paraId="17555E6B"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940-566-1308</w:t>
      </w:r>
    </w:p>
    <w:p w14:paraId="3F2C3184" w14:textId="77777777" w:rsidR="006A5259" w:rsidRPr="003B2014" w:rsidRDefault="006A5259" w:rsidP="006A5259">
      <w:pPr>
        <w:tabs>
          <w:tab w:val="left" w:pos="1185"/>
        </w:tabs>
        <w:rPr>
          <w:rFonts w:asciiTheme="majorHAnsi" w:hAnsiTheme="majorHAnsi"/>
          <w:color w:val="000000" w:themeColor="text1"/>
        </w:rPr>
      </w:pPr>
    </w:p>
    <w:p w14:paraId="1D7479F5"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Vision Ministries</w:t>
      </w:r>
    </w:p>
    <w:p w14:paraId="18778027"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Vision Ministries provides food, clothing and other essential items to those experiencing, or at-risk of, homelessness.</w:t>
      </w:r>
    </w:p>
    <w:p w14:paraId="3B7C0AF8"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Contact Person: Michael </w:t>
      </w:r>
      <w:proofErr w:type="spellStart"/>
      <w:r w:rsidRPr="003B2014">
        <w:rPr>
          <w:rFonts w:asciiTheme="majorHAnsi" w:hAnsiTheme="majorHAnsi"/>
          <w:color w:val="000000" w:themeColor="text1"/>
        </w:rPr>
        <w:t>Pirtle</w:t>
      </w:r>
      <w:proofErr w:type="spellEnd"/>
      <w:r w:rsidRPr="003B2014">
        <w:rPr>
          <w:rFonts w:asciiTheme="majorHAnsi" w:hAnsiTheme="majorHAnsi"/>
          <w:color w:val="000000" w:themeColor="text1"/>
        </w:rPr>
        <w:t>, Director</w:t>
      </w:r>
    </w:p>
    <w:p w14:paraId="20BDABC8"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mpirtle@dentonbible.org</w:t>
      </w:r>
    </w:p>
    <w:p w14:paraId="2773C969"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Contact Person: Michael </w:t>
      </w:r>
      <w:proofErr w:type="spellStart"/>
      <w:r w:rsidRPr="003B2014">
        <w:rPr>
          <w:rFonts w:asciiTheme="majorHAnsi" w:hAnsiTheme="majorHAnsi"/>
          <w:color w:val="000000" w:themeColor="text1"/>
        </w:rPr>
        <w:t>Pirtle</w:t>
      </w:r>
      <w:proofErr w:type="spellEnd"/>
      <w:r w:rsidRPr="003B2014">
        <w:rPr>
          <w:rFonts w:asciiTheme="majorHAnsi" w:hAnsiTheme="majorHAnsi"/>
          <w:color w:val="000000" w:themeColor="text1"/>
        </w:rPr>
        <w:t>, 940-387-8230</w:t>
      </w:r>
    </w:p>
    <w:p w14:paraId="20028C00" w14:textId="77777777" w:rsidR="006A5259" w:rsidRPr="003B2014" w:rsidRDefault="006A5259" w:rsidP="006A5259">
      <w:pPr>
        <w:tabs>
          <w:tab w:val="left" w:pos="1185"/>
        </w:tabs>
        <w:rPr>
          <w:rFonts w:asciiTheme="majorHAnsi" w:hAnsiTheme="majorHAnsi"/>
          <w:color w:val="000000" w:themeColor="text1"/>
        </w:rPr>
      </w:pPr>
    </w:p>
    <w:p w14:paraId="1CC1A116"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Denton Hunger Coalition</w:t>
      </w:r>
    </w:p>
    <w:p w14:paraId="4B4D8E9A"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The Denton Hunger Coalition’s mission is to coordinate hunger relief efforts in Denton County and surrounding area by facilitating programs that address the issue of hunger.</w:t>
      </w:r>
    </w:p>
    <w:p w14:paraId="796479F7"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Marty Otero, Child Hunger Outreach Specialist</w:t>
      </w:r>
    </w:p>
    <w:p w14:paraId="1EA7F8A3"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Marty_otero@baylor.edu</w:t>
      </w:r>
    </w:p>
    <w:p w14:paraId="2CFA3B17"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940-395-3087</w:t>
      </w:r>
    </w:p>
    <w:p w14:paraId="16B9ABD6" w14:textId="77777777" w:rsidR="006A5259" w:rsidRPr="003B2014" w:rsidRDefault="006A5259" w:rsidP="006A5259">
      <w:pPr>
        <w:tabs>
          <w:tab w:val="left" w:pos="1185"/>
        </w:tabs>
        <w:rPr>
          <w:rFonts w:asciiTheme="majorHAnsi" w:hAnsiTheme="majorHAnsi"/>
          <w:color w:val="000000" w:themeColor="text1"/>
        </w:rPr>
      </w:pPr>
    </w:p>
    <w:p w14:paraId="6026BA02"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Housing/Rental Assistance:</w:t>
      </w:r>
    </w:p>
    <w:p w14:paraId="0B05FD45" w14:textId="77777777" w:rsidR="003B2014" w:rsidRPr="003B2014" w:rsidRDefault="003B2014" w:rsidP="006A5259">
      <w:pPr>
        <w:tabs>
          <w:tab w:val="left" w:pos="1185"/>
        </w:tabs>
        <w:rPr>
          <w:rFonts w:asciiTheme="majorHAnsi" w:hAnsiTheme="majorHAnsi"/>
          <w:b/>
          <w:color w:val="000000" w:themeColor="text1"/>
          <w:u w:val="single"/>
        </w:rPr>
      </w:pPr>
    </w:p>
    <w:p w14:paraId="48BAC9E0"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Denton Affordable Housing Corporation</w:t>
      </w:r>
    </w:p>
    <w:p w14:paraId="40DF6679" w14:textId="77777777" w:rsidR="006A5259" w:rsidRPr="003B2014" w:rsidRDefault="006A5259" w:rsidP="006A5259">
      <w:pPr>
        <w:tabs>
          <w:tab w:val="left" w:pos="1185"/>
        </w:tabs>
        <w:rPr>
          <w:rFonts w:asciiTheme="majorHAnsi" w:hAnsiTheme="majorHAnsi" w:cs="Arial"/>
          <w:b/>
          <w:bCs/>
          <w:color w:val="000000" w:themeColor="text1"/>
          <w:shd w:val="clear" w:color="auto" w:fill="FFFFFF"/>
        </w:rPr>
      </w:pPr>
      <w:r w:rsidRPr="003B2014">
        <w:rPr>
          <w:rFonts w:asciiTheme="majorHAnsi" w:hAnsiTheme="majorHAnsi" w:cs="Arial"/>
          <w:b/>
          <w:bCs/>
          <w:color w:val="000000" w:themeColor="text1"/>
          <w:shd w:val="clear" w:color="auto" w:fill="FFFFFF"/>
        </w:rPr>
        <w:t>http://dentonaffordablehousing.org/</w:t>
      </w:r>
    </w:p>
    <w:p w14:paraId="556B1077" w14:textId="77777777" w:rsidR="006A5259" w:rsidRPr="003B2014" w:rsidRDefault="006A5259" w:rsidP="006A5259">
      <w:pPr>
        <w:tabs>
          <w:tab w:val="left" w:pos="1185"/>
        </w:tabs>
        <w:rPr>
          <w:rFonts w:asciiTheme="majorHAnsi" w:hAnsiTheme="majorHAnsi" w:cs="Arial"/>
          <w:color w:val="000000" w:themeColor="text1"/>
          <w:shd w:val="clear" w:color="auto" w:fill="FFFFFF"/>
        </w:rPr>
      </w:pPr>
      <w:r w:rsidRPr="003B2014">
        <w:rPr>
          <w:rFonts w:asciiTheme="majorHAnsi" w:hAnsiTheme="majorHAnsi" w:cs="Arial"/>
          <w:bCs/>
          <w:color w:val="000000" w:themeColor="text1"/>
          <w:shd w:val="clear" w:color="auto" w:fill="FFFFFF"/>
        </w:rPr>
        <w:t>Denton Affordable Housing Corporation</w:t>
      </w:r>
      <w:r w:rsidRPr="003B2014">
        <w:rPr>
          <w:rFonts w:asciiTheme="majorHAnsi" w:hAnsiTheme="majorHAnsi" w:cs="Arial"/>
          <w:b/>
          <w:bCs/>
          <w:color w:val="000000" w:themeColor="text1"/>
          <w:shd w:val="clear" w:color="auto" w:fill="FFFFFF"/>
        </w:rPr>
        <w:t xml:space="preserve"> </w:t>
      </w:r>
      <w:r w:rsidRPr="003B2014">
        <w:rPr>
          <w:rFonts w:asciiTheme="majorHAnsi" w:hAnsiTheme="majorHAnsi" w:cs="Arial"/>
          <w:color w:val="000000" w:themeColor="text1"/>
          <w:shd w:val="clear" w:color="auto" w:fill="FFFFFF"/>
        </w:rPr>
        <w:t>is a community-based nonprofit organization which began operating in 1995 to address the need for affordable housing in Denton. </w:t>
      </w:r>
      <w:r w:rsidRPr="003B2014">
        <w:rPr>
          <w:rFonts w:asciiTheme="majorHAnsi" w:hAnsiTheme="majorHAnsi" w:cs="Arial"/>
          <w:b/>
          <w:bCs/>
          <w:color w:val="000000" w:themeColor="text1"/>
          <w:shd w:val="clear" w:color="auto" w:fill="FFFFFF"/>
        </w:rPr>
        <w:t>DAHC’s</w:t>
      </w:r>
      <w:r w:rsidRPr="003B2014">
        <w:rPr>
          <w:rFonts w:asciiTheme="majorHAnsi" w:hAnsiTheme="majorHAnsi" w:cs="Arial"/>
          <w:color w:val="000000" w:themeColor="text1"/>
          <w:shd w:val="clear" w:color="auto" w:fill="FFFFFF"/>
        </w:rPr>
        <w:t> mission is to increase the supply of affordable housing in the Denton area through a variety of means.</w:t>
      </w:r>
    </w:p>
    <w:p w14:paraId="07637D46" w14:textId="77777777" w:rsidR="006A5259" w:rsidRPr="003B2014" w:rsidRDefault="006A5259" w:rsidP="006A5259">
      <w:pPr>
        <w:tabs>
          <w:tab w:val="left" w:pos="1185"/>
        </w:tabs>
        <w:rPr>
          <w:rFonts w:asciiTheme="majorHAnsi" w:hAnsiTheme="majorHAnsi" w:cs="Arial"/>
          <w:color w:val="000000" w:themeColor="text1"/>
          <w:shd w:val="clear" w:color="auto" w:fill="FFFFFF"/>
        </w:rPr>
      </w:pPr>
      <w:r w:rsidRPr="003B2014">
        <w:rPr>
          <w:rFonts w:asciiTheme="majorHAnsi" w:hAnsiTheme="majorHAnsi" w:cs="Arial"/>
          <w:color w:val="000000" w:themeColor="text1"/>
          <w:shd w:val="clear" w:color="auto" w:fill="FFFFFF"/>
        </w:rPr>
        <w:t>Contact Person:  Sheila Harper, Executive Director</w:t>
      </w:r>
    </w:p>
    <w:p w14:paraId="0EC9AA51" w14:textId="77777777" w:rsidR="006A5259" w:rsidRPr="003B2014" w:rsidRDefault="006A5259" w:rsidP="006A5259">
      <w:pPr>
        <w:tabs>
          <w:tab w:val="left" w:pos="1185"/>
        </w:tabs>
        <w:rPr>
          <w:rFonts w:asciiTheme="majorHAnsi" w:hAnsiTheme="majorHAnsi" w:cs="Arial"/>
          <w:color w:val="000000" w:themeColor="text1"/>
          <w:shd w:val="clear" w:color="auto" w:fill="FFFFFF"/>
        </w:rPr>
      </w:pPr>
      <w:r w:rsidRPr="003B2014">
        <w:rPr>
          <w:rFonts w:asciiTheme="majorHAnsi" w:hAnsiTheme="majorHAnsi" w:cs="Arial"/>
          <w:color w:val="000000" w:themeColor="text1"/>
          <w:shd w:val="clear" w:color="auto" w:fill="FFFFFF"/>
        </w:rPr>
        <w:t>denton@ddahc.org</w:t>
      </w:r>
    </w:p>
    <w:p w14:paraId="6997AEA1" w14:textId="77777777" w:rsidR="006A5259" w:rsidRPr="003B2014" w:rsidRDefault="006A5259" w:rsidP="006A5259">
      <w:pPr>
        <w:tabs>
          <w:tab w:val="left" w:pos="1185"/>
        </w:tabs>
        <w:rPr>
          <w:rFonts w:asciiTheme="majorHAnsi" w:hAnsiTheme="majorHAnsi" w:cs="Arial"/>
          <w:color w:val="000000" w:themeColor="text1"/>
          <w:shd w:val="clear" w:color="auto" w:fill="FFFFFF"/>
        </w:rPr>
      </w:pPr>
      <w:r w:rsidRPr="003B2014">
        <w:rPr>
          <w:rFonts w:asciiTheme="majorHAnsi" w:hAnsiTheme="majorHAnsi" w:cs="Arial"/>
          <w:color w:val="000000" w:themeColor="text1"/>
          <w:shd w:val="clear" w:color="auto" w:fill="FFFFFF"/>
        </w:rPr>
        <w:t>940-484-7048</w:t>
      </w:r>
    </w:p>
    <w:p w14:paraId="7B134215" w14:textId="77777777" w:rsidR="006A5259" w:rsidRPr="003B2014" w:rsidRDefault="006A5259" w:rsidP="006A5259">
      <w:pPr>
        <w:tabs>
          <w:tab w:val="left" w:pos="1185"/>
        </w:tabs>
        <w:rPr>
          <w:rFonts w:asciiTheme="majorHAnsi" w:hAnsiTheme="majorHAnsi" w:cs="Arial"/>
          <w:color w:val="000000" w:themeColor="text1"/>
          <w:shd w:val="clear" w:color="auto" w:fill="FFFFFF"/>
        </w:rPr>
      </w:pPr>
    </w:p>
    <w:p w14:paraId="2CDB198A" w14:textId="77777777" w:rsidR="006A5259" w:rsidRPr="003B2014" w:rsidRDefault="006A5259" w:rsidP="006A5259">
      <w:pPr>
        <w:tabs>
          <w:tab w:val="left" w:pos="1185"/>
        </w:tabs>
        <w:rPr>
          <w:rFonts w:asciiTheme="majorHAnsi" w:hAnsiTheme="majorHAnsi" w:cs="Arial"/>
          <w:b/>
          <w:color w:val="000000" w:themeColor="text1"/>
          <w:shd w:val="clear" w:color="auto" w:fill="FFFFFF"/>
        </w:rPr>
      </w:pPr>
      <w:r w:rsidRPr="003B2014">
        <w:rPr>
          <w:rFonts w:asciiTheme="majorHAnsi" w:hAnsiTheme="majorHAnsi" w:cs="Arial"/>
          <w:b/>
          <w:color w:val="000000" w:themeColor="text1"/>
          <w:shd w:val="clear" w:color="auto" w:fill="FFFFFF"/>
        </w:rPr>
        <w:t>Denton Housing Authority</w:t>
      </w:r>
    </w:p>
    <w:p w14:paraId="6C6F8AFD" w14:textId="77777777" w:rsidR="006A5259" w:rsidRPr="003B2014" w:rsidRDefault="006A5259" w:rsidP="006A5259">
      <w:pPr>
        <w:tabs>
          <w:tab w:val="left" w:pos="1185"/>
        </w:tabs>
        <w:rPr>
          <w:rFonts w:asciiTheme="majorHAnsi" w:hAnsiTheme="majorHAnsi" w:cs="Arial"/>
          <w:b/>
          <w:color w:val="000000" w:themeColor="text1"/>
          <w:shd w:val="clear" w:color="auto" w:fill="FFFFFF"/>
        </w:rPr>
      </w:pPr>
      <w:r w:rsidRPr="003B2014">
        <w:rPr>
          <w:rFonts w:asciiTheme="majorHAnsi" w:hAnsiTheme="majorHAnsi" w:cs="Arial"/>
          <w:b/>
          <w:color w:val="000000" w:themeColor="text1"/>
          <w:shd w:val="clear" w:color="auto" w:fill="FFFFFF"/>
        </w:rPr>
        <w:t>http://www.dentonhousingauthority.com/</w:t>
      </w:r>
    </w:p>
    <w:p w14:paraId="0E33ED2C"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Denton Housing Authority provides housing assistance through HUD’s section 8 program.</w:t>
      </w:r>
    </w:p>
    <w:p w14:paraId="791E5BC4"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Sherri McDade</w:t>
      </w:r>
    </w:p>
    <w:p w14:paraId="1CB3638B"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s.mcdade@dentonhousingauthority.com</w:t>
      </w:r>
    </w:p>
    <w:p w14:paraId="28FE905B"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940-383-1504</w:t>
      </w:r>
    </w:p>
    <w:p w14:paraId="48F4CA20" w14:textId="77777777" w:rsidR="006A5259" w:rsidRPr="003B2014" w:rsidRDefault="006A5259" w:rsidP="006A5259">
      <w:pPr>
        <w:tabs>
          <w:tab w:val="left" w:pos="1185"/>
        </w:tabs>
        <w:rPr>
          <w:rFonts w:asciiTheme="majorHAnsi" w:hAnsiTheme="majorHAnsi"/>
          <w:color w:val="000000" w:themeColor="text1"/>
        </w:rPr>
      </w:pPr>
    </w:p>
    <w:p w14:paraId="401F368B" w14:textId="77777777" w:rsidR="003B2014" w:rsidRDefault="003B2014" w:rsidP="006A5259">
      <w:pPr>
        <w:tabs>
          <w:tab w:val="left" w:pos="1185"/>
        </w:tabs>
        <w:rPr>
          <w:rFonts w:asciiTheme="majorHAnsi" w:hAnsiTheme="majorHAnsi"/>
          <w:b/>
          <w:color w:val="000000" w:themeColor="text1"/>
        </w:rPr>
      </w:pPr>
    </w:p>
    <w:p w14:paraId="71FB0A02"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Giving Hope, Inc.</w:t>
      </w:r>
    </w:p>
    <w:p w14:paraId="46BBED81"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http://www.hopeincdenton.com/</w:t>
      </w:r>
    </w:p>
    <w:p w14:paraId="32935497"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Giving Hope provides rental and utility assistance for the northern section of Denton County. Giving Hope also provides transitional housing for homeless single parents and Permanent Supportive Housing for homeless persons living with HIV/AIDS.</w:t>
      </w:r>
    </w:p>
    <w:p w14:paraId="5920FFD1"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Dr. Alonzo Peterson, Executive Director</w:t>
      </w:r>
    </w:p>
    <w:p w14:paraId="6202E265"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alonzo.peterson@hopeincdenton.com</w:t>
      </w:r>
    </w:p>
    <w:p w14:paraId="23B424FE"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940-382-0609</w:t>
      </w:r>
    </w:p>
    <w:p w14:paraId="50FBF81E" w14:textId="77777777" w:rsidR="006A5259" w:rsidRPr="003B2014" w:rsidRDefault="006A5259" w:rsidP="006A5259">
      <w:pPr>
        <w:tabs>
          <w:tab w:val="left" w:pos="1185"/>
        </w:tabs>
        <w:rPr>
          <w:rFonts w:asciiTheme="majorHAnsi" w:hAnsiTheme="majorHAnsi"/>
          <w:color w:val="000000" w:themeColor="text1"/>
        </w:rPr>
      </w:pPr>
    </w:p>
    <w:p w14:paraId="6D6A7A8D"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Interfaith Ministries</w:t>
      </w:r>
    </w:p>
    <w:p w14:paraId="28EC6364"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Interfaith Ministries provides basic needs assistance for residents of Northern Denton County. </w:t>
      </w:r>
    </w:p>
    <w:p w14:paraId="0FADCA06"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Condell Garden, Executive Director</w:t>
      </w:r>
    </w:p>
    <w:p w14:paraId="192C01BA"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condell@ifmdenton.org</w:t>
      </w:r>
    </w:p>
    <w:p w14:paraId="484B033A"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940-565-5479</w:t>
      </w:r>
    </w:p>
    <w:p w14:paraId="0741C64F" w14:textId="77777777" w:rsidR="006A5259" w:rsidRPr="003B2014" w:rsidRDefault="006A5259" w:rsidP="006A5259">
      <w:pPr>
        <w:tabs>
          <w:tab w:val="left" w:pos="1185"/>
        </w:tabs>
        <w:rPr>
          <w:rFonts w:asciiTheme="majorHAnsi" w:hAnsiTheme="majorHAnsi"/>
          <w:color w:val="000000" w:themeColor="text1"/>
        </w:rPr>
      </w:pPr>
    </w:p>
    <w:p w14:paraId="01617FBF"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Veterans’ Needs:</w:t>
      </w:r>
    </w:p>
    <w:p w14:paraId="087C3902" w14:textId="77777777" w:rsidR="003B2014" w:rsidRPr="003B2014" w:rsidRDefault="003B2014" w:rsidP="006A5259">
      <w:pPr>
        <w:tabs>
          <w:tab w:val="left" w:pos="1185"/>
        </w:tabs>
        <w:rPr>
          <w:rFonts w:asciiTheme="majorHAnsi" w:hAnsiTheme="majorHAnsi"/>
          <w:b/>
          <w:color w:val="000000" w:themeColor="text1"/>
          <w:u w:val="single"/>
        </w:rPr>
      </w:pPr>
    </w:p>
    <w:p w14:paraId="146E8676"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Denton County Veterans Coalition</w:t>
      </w:r>
    </w:p>
    <w:p w14:paraId="6F29244F"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Denton County Veterans Coalition helps veterans and their families, improve the quality of their lives by connecting their needs with solutions and resources that are available in Denton County and beyond.</w:t>
      </w:r>
    </w:p>
    <w:p w14:paraId="1862EAAE"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Ginger Simonson</w:t>
      </w:r>
    </w:p>
    <w:p w14:paraId="25D1D1FB"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vgws56@gmail.com</w:t>
      </w:r>
    </w:p>
    <w:p w14:paraId="7D714992"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972-914-8387</w:t>
      </w:r>
    </w:p>
    <w:p w14:paraId="3A168042" w14:textId="77777777" w:rsidR="006A5259" w:rsidRPr="003B2014" w:rsidRDefault="006A5259" w:rsidP="006A5259">
      <w:pPr>
        <w:tabs>
          <w:tab w:val="left" w:pos="1185"/>
        </w:tabs>
        <w:rPr>
          <w:rFonts w:asciiTheme="majorHAnsi" w:hAnsiTheme="majorHAnsi"/>
          <w:color w:val="000000" w:themeColor="text1"/>
        </w:rPr>
      </w:pPr>
    </w:p>
    <w:p w14:paraId="0765B21B" w14:textId="77777777" w:rsidR="006A5259" w:rsidRDefault="006A5259" w:rsidP="006A5259">
      <w:pPr>
        <w:tabs>
          <w:tab w:val="left" w:pos="1185"/>
        </w:tabs>
        <w:rPr>
          <w:rFonts w:asciiTheme="majorHAnsi" w:hAnsiTheme="majorHAnsi"/>
          <w:b/>
          <w:color w:val="000000" w:themeColor="text1"/>
          <w:u w:val="single"/>
        </w:rPr>
      </w:pPr>
      <w:r w:rsidRPr="003B2014">
        <w:rPr>
          <w:rFonts w:asciiTheme="majorHAnsi" w:hAnsiTheme="majorHAnsi"/>
          <w:b/>
          <w:color w:val="000000" w:themeColor="text1"/>
          <w:u w:val="single"/>
        </w:rPr>
        <w:t>Medical Needs:</w:t>
      </w:r>
    </w:p>
    <w:p w14:paraId="20A3B248" w14:textId="77777777" w:rsidR="003B2014" w:rsidRPr="003B2014" w:rsidRDefault="003B2014" w:rsidP="006A5259">
      <w:pPr>
        <w:tabs>
          <w:tab w:val="left" w:pos="1185"/>
        </w:tabs>
        <w:rPr>
          <w:rFonts w:asciiTheme="majorHAnsi" w:hAnsiTheme="majorHAnsi"/>
          <w:b/>
          <w:color w:val="000000" w:themeColor="text1"/>
          <w:u w:val="single"/>
        </w:rPr>
      </w:pPr>
    </w:p>
    <w:p w14:paraId="636E6EAD"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Denton Community Health Clinic</w:t>
      </w:r>
    </w:p>
    <w:p w14:paraId="1E98DDE2"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http://www.dentonchc.org/</w:t>
      </w:r>
    </w:p>
    <w:p w14:paraId="6984E451"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Denton Community Health Clinic provides sliding scale healthcare to Denton county residents and those experiencing homelessness. </w:t>
      </w:r>
    </w:p>
    <w:p w14:paraId="2A37E0A0"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Alice Masciarelli, Executive Director</w:t>
      </w:r>
    </w:p>
    <w:p w14:paraId="3CB134DD"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alice@masciarelli.net</w:t>
      </w:r>
    </w:p>
    <w:p w14:paraId="7545DAD9"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940-600-7527</w:t>
      </w:r>
    </w:p>
    <w:p w14:paraId="13E9AB80"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Health Services of North Texas</w:t>
      </w:r>
    </w:p>
    <w:p w14:paraId="0664F9F0"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Health Services of North Texas provides sliding scale healthcare to Denton county residents and those experiencing homelessness. </w:t>
      </w:r>
    </w:p>
    <w:p w14:paraId="6AD514A6"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Louise Weston-</w:t>
      </w:r>
      <w:proofErr w:type="spellStart"/>
      <w:r w:rsidRPr="003B2014">
        <w:rPr>
          <w:rFonts w:asciiTheme="majorHAnsi" w:hAnsiTheme="majorHAnsi"/>
          <w:color w:val="000000" w:themeColor="text1"/>
        </w:rPr>
        <w:t>Ferrill</w:t>
      </w:r>
      <w:proofErr w:type="spellEnd"/>
      <w:r w:rsidRPr="003B2014">
        <w:rPr>
          <w:rFonts w:asciiTheme="majorHAnsi" w:hAnsiTheme="majorHAnsi"/>
          <w:color w:val="000000" w:themeColor="text1"/>
        </w:rPr>
        <w:t>, Director of Programs</w:t>
      </w:r>
    </w:p>
    <w:p w14:paraId="0B860172"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lferrill@healthntx.org</w:t>
      </w:r>
    </w:p>
    <w:p w14:paraId="2EF21D80"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940-381-1501</w:t>
      </w:r>
    </w:p>
    <w:p w14:paraId="19627BFD" w14:textId="77777777" w:rsidR="006A5259" w:rsidRPr="003B2014" w:rsidRDefault="006A5259" w:rsidP="006A5259">
      <w:pPr>
        <w:tabs>
          <w:tab w:val="left" w:pos="1185"/>
        </w:tabs>
        <w:rPr>
          <w:rFonts w:asciiTheme="majorHAnsi" w:hAnsiTheme="majorHAnsi"/>
          <w:color w:val="000000" w:themeColor="text1"/>
        </w:rPr>
      </w:pPr>
    </w:p>
    <w:p w14:paraId="723B4D22" w14:textId="77777777" w:rsidR="006A5259" w:rsidRPr="003B2014" w:rsidRDefault="006A5259" w:rsidP="006A5259">
      <w:pPr>
        <w:tabs>
          <w:tab w:val="left" w:pos="1185"/>
        </w:tabs>
        <w:rPr>
          <w:rFonts w:asciiTheme="majorHAnsi" w:hAnsiTheme="majorHAnsi"/>
          <w:color w:val="000000" w:themeColor="text1"/>
        </w:rPr>
      </w:pPr>
    </w:p>
    <w:p w14:paraId="0965C084"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Dental Needs:</w:t>
      </w:r>
    </w:p>
    <w:p w14:paraId="42FB429B" w14:textId="77777777" w:rsidR="003B2014" w:rsidRDefault="003B2014" w:rsidP="006A5259">
      <w:pPr>
        <w:tabs>
          <w:tab w:val="left" w:pos="1185"/>
        </w:tabs>
        <w:rPr>
          <w:rFonts w:asciiTheme="majorHAnsi" w:hAnsiTheme="majorHAnsi"/>
          <w:b/>
          <w:color w:val="000000" w:themeColor="text1"/>
        </w:rPr>
      </w:pPr>
    </w:p>
    <w:p w14:paraId="1F973390"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First Refuge Ministries</w:t>
      </w:r>
    </w:p>
    <w:p w14:paraId="06A1EA37"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First Refuge Ministries provides dental care, medical care as well as food pantry services to low-income residents of Denton County. </w:t>
      </w:r>
    </w:p>
    <w:p w14:paraId="0CA2FDBA"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Paul Juarez, Executive Director</w:t>
      </w:r>
    </w:p>
    <w:p w14:paraId="63EC6F75"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paulj@firstrefugeministries.com</w:t>
      </w:r>
    </w:p>
    <w:p w14:paraId="007CBFC3"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940-484-4384 x107</w:t>
      </w:r>
    </w:p>
    <w:p w14:paraId="4CD550AA" w14:textId="77777777" w:rsidR="006A5259" w:rsidRPr="003B2014" w:rsidRDefault="006A5259" w:rsidP="006A5259">
      <w:pPr>
        <w:tabs>
          <w:tab w:val="left" w:pos="1185"/>
        </w:tabs>
        <w:rPr>
          <w:rFonts w:asciiTheme="majorHAnsi" w:hAnsiTheme="majorHAnsi"/>
          <w:color w:val="000000" w:themeColor="text1"/>
        </w:rPr>
      </w:pPr>
    </w:p>
    <w:p w14:paraId="2E8465C6" w14:textId="77777777" w:rsidR="006A5259" w:rsidRPr="003B2014" w:rsidRDefault="006A5259" w:rsidP="006A5259">
      <w:pPr>
        <w:tabs>
          <w:tab w:val="left" w:pos="1185"/>
        </w:tabs>
        <w:rPr>
          <w:rFonts w:asciiTheme="majorHAnsi" w:hAnsiTheme="majorHAnsi"/>
          <w:b/>
          <w:color w:val="000000" w:themeColor="text1"/>
          <w:u w:val="single"/>
        </w:rPr>
      </w:pPr>
      <w:r w:rsidRPr="003B2014">
        <w:rPr>
          <w:rFonts w:asciiTheme="majorHAnsi" w:hAnsiTheme="majorHAnsi"/>
          <w:b/>
          <w:color w:val="000000" w:themeColor="text1"/>
          <w:u w:val="single"/>
        </w:rPr>
        <w:t>Substance Abuse:</w:t>
      </w:r>
    </w:p>
    <w:p w14:paraId="3C3714F7" w14:textId="77777777" w:rsidR="003B2014" w:rsidRDefault="003B2014" w:rsidP="006A5259">
      <w:pPr>
        <w:tabs>
          <w:tab w:val="left" w:pos="1185"/>
        </w:tabs>
        <w:rPr>
          <w:rFonts w:asciiTheme="majorHAnsi" w:hAnsiTheme="majorHAnsi"/>
          <w:b/>
          <w:color w:val="000000" w:themeColor="text1"/>
        </w:rPr>
      </w:pPr>
    </w:p>
    <w:p w14:paraId="28411DF8"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Solutions of North Texas</w:t>
      </w:r>
    </w:p>
    <w:p w14:paraId="6527800B"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Solutions of North Texas provides substance abuse programs such as a Sober Living residential program, Intensive Outpatient Program, and a 12-step program.</w:t>
      </w:r>
    </w:p>
    <w:p w14:paraId="376814BE"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Leslie Wisenbaker, Program Director</w:t>
      </w:r>
    </w:p>
    <w:p w14:paraId="2EF08255"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leslie@sontx.org</w:t>
      </w:r>
    </w:p>
    <w:p w14:paraId="5BC4D164"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940-898-6202</w:t>
      </w:r>
    </w:p>
    <w:p w14:paraId="296BE105" w14:textId="77777777" w:rsidR="006A5259" w:rsidRPr="003B2014" w:rsidRDefault="006A5259" w:rsidP="006A5259">
      <w:pPr>
        <w:tabs>
          <w:tab w:val="left" w:pos="1185"/>
        </w:tabs>
        <w:rPr>
          <w:rFonts w:asciiTheme="majorHAnsi" w:hAnsiTheme="majorHAnsi"/>
          <w:color w:val="000000" w:themeColor="text1"/>
        </w:rPr>
      </w:pPr>
    </w:p>
    <w:p w14:paraId="2AA44F3D"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Mental Health:</w:t>
      </w:r>
    </w:p>
    <w:p w14:paraId="282C2DB6" w14:textId="77777777" w:rsidR="003B2014" w:rsidRDefault="003B2014" w:rsidP="006A5259">
      <w:pPr>
        <w:tabs>
          <w:tab w:val="left" w:pos="1185"/>
        </w:tabs>
        <w:rPr>
          <w:rFonts w:asciiTheme="majorHAnsi" w:hAnsiTheme="majorHAnsi"/>
          <w:b/>
          <w:color w:val="000000" w:themeColor="text1"/>
        </w:rPr>
      </w:pPr>
    </w:p>
    <w:p w14:paraId="7C80A981"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Denton County MHMR</w:t>
      </w:r>
    </w:p>
    <w:p w14:paraId="6EF3AB9A"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Denton County MHMR provides services for people with mental illnesses, intellectual and developmental disabilities. </w:t>
      </w:r>
    </w:p>
    <w:p w14:paraId="150B28F6"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Pam Gutierrez, Executive Director</w:t>
      </w:r>
    </w:p>
    <w:p w14:paraId="682F1C23"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pamg@dentonmhmr.org</w:t>
      </w:r>
    </w:p>
    <w:p w14:paraId="72576273"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940-565-5260</w:t>
      </w:r>
    </w:p>
    <w:p w14:paraId="01DE7EC0" w14:textId="77777777" w:rsidR="006A5259" w:rsidRPr="003B2014" w:rsidRDefault="006A5259" w:rsidP="006A5259">
      <w:pPr>
        <w:tabs>
          <w:tab w:val="left" w:pos="1185"/>
        </w:tabs>
        <w:rPr>
          <w:rFonts w:asciiTheme="majorHAnsi" w:hAnsiTheme="majorHAnsi"/>
          <w:color w:val="000000" w:themeColor="text1"/>
        </w:rPr>
      </w:pPr>
    </w:p>
    <w:p w14:paraId="4FB14C56"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Denton Local Government Funding:</w:t>
      </w:r>
    </w:p>
    <w:p w14:paraId="41E25AC3" w14:textId="77777777" w:rsidR="003B2014" w:rsidRDefault="003B2014" w:rsidP="006A5259">
      <w:pPr>
        <w:tabs>
          <w:tab w:val="left" w:pos="1185"/>
        </w:tabs>
        <w:rPr>
          <w:rFonts w:asciiTheme="majorHAnsi" w:hAnsiTheme="majorHAnsi"/>
          <w:b/>
          <w:color w:val="000000" w:themeColor="text1"/>
        </w:rPr>
      </w:pPr>
    </w:p>
    <w:p w14:paraId="5FCA6F1C"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City Of Denton</w:t>
      </w:r>
    </w:p>
    <w:p w14:paraId="74157D47"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The City of Denton Community Development uses citizen input and local service agency guidance to develop and implement programs and projects designed to assist low and moderate-income households and revitalize distressed neighborhoods. Community Development activities are primarily funded through the Community Development Block Grant (CDBG) and Home Investment Partnership (HOME) programs administered by the U.S. Department of Housing and Urban Development. Other sources of funding include City of Denton general funds and Emergency Solutions Grant (ESG).</w:t>
      </w:r>
    </w:p>
    <w:p w14:paraId="77741383"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Danielle Shaw, Human Services Coordinator</w:t>
      </w:r>
    </w:p>
    <w:p w14:paraId="3B1D7935"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danielle.shaw@cityofdenton.com</w:t>
      </w:r>
    </w:p>
    <w:p w14:paraId="74BFC064"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940-349-7237</w:t>
      </w:r>
    </w:p>
    <w:p w14:paraId="7B44A9DF" w14:textId="77777777" w:rsidR="006A5259" w:rsidRPr="003B2014" w:rsidRDefault="006A5259" w:rsidP="006A5259">
      <w:pPr>
        <w:tabs>
          <w:tab w:val="left" w:pos="1185"/>
        </w:tabs>
        <w:rPr>
          <w:rFonts w:asciiTheme="majorHAnsi" w:hAnsiTheme="majorHAnsi"/>
          <w:color w:val="000000" w:themeColor="text1"/>
        </w:rPr>
      </w:pPr>
    </w:p>
    <w:p w14:paraId="1435BF6F" w14:textId="77777777" w:rsidR="006A5259" w:rsidRPr="003B2014" w:rsidRDefault="006A5259" w:rsidP="006A5259">
      <w:pPr>
        <w:tabs>
          <w:tab w:val="left" w:pos="1185"/>
        </w:tabs>
        <w:rPr>
          <w:rFonts w:asciiTheme="majorHAnsi" w:hAnsiTheme="majorHAnsi"/>
          <w:color w:val="000000" w:themeColor="text1"/>
        </w:rPr>
      </w:pPr>
    </w:p>
    <w:p w14:paraId="6CFDBCB2"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Denton Local Private Funding:</w:t>
      </w:r>
    </w:p>
    <w:p w14:paraId="32E4B44D" w14:textId="77777777" w:rsidR="003B2014" w:rsidRPr="003B2014" w:rsidRDefault="003B2014" w:rsidP="006A5259">
      <w:pPr>
        <w:tabs>
          <w:tab w:val="left" w:pos="1185"/>
        </w:tabs>
        <w:rPr>
          <w:rFonts w:asciiTheme="majorHAnsi" w:hAnsiTheme="majorHAnsi"/>
          <w:b/>
          <w:color w:val="000000" w:themeColor="text1"/>
          <w:u w:val="single"/>
        </w:rPr>
      </w:pPr>
    </w:p>
    <w:p w14:paraId="5D3CDB6B"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United Way of Denton County</w:t>
      </w:r>
    </w:p>
    <w:p w14:paraId="02BA814D"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United Way of Denton County Assess the needs of our community and what assets are already at work meeting those needs. United Way of Denton County also supports various agencies through funding and advocacy. </w:t>
      </w:r>
    </w:p>
    <w:p w14:paraId="47FF09E4"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 xml:space="preserve">Contact Person: Courtney Cross, Community Impact Coordinator </w:t>
      </w:r>
    </w:p>
    <w:p w14:paraId="1E2B3C09"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courtney@unitedwaydenton.org</w:t>
      </w:r>
    </w:p>
    <w:p w14:paraId="7BAAE554"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940-566-5851 Ext. 116</w:t>
      </w:r>
    </w:p>
    <w:p w14:paraId="662CD354" w14:textId="77777777" w:rsidR="006A5259" w:rsidRPr="003B2014" w:rsidRDefault="006A5259" w:rsidP="006A5259">
      <w:pPr>
        <w:tabs>
          <w:tab w:val="left" w:pos="1185"/>
        </w:tabs>
        <w:rPr>
          <w:rFonts w:asciiTheme="majorHAnsi" w:hAnsiTheme="majorHAnsi"/>
          <w:color w:val="000000" w:themeColor="text1"/>
        </w:rPr>
      </w:pPr>
    </w:p>
    <w:p w14:paraId="60B43B9E" w14:textId="6ED669EC"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 xml:space="preserve">Lewisville Local </w:t>
      </w:r>
      <w:r w:rsidR="003B2014" w:rsidRPr="00C55EF9">
        <w:rPr>
          <w:rFonts w:asciiTheme="majorHAnsi" w:hAnsiTheme="majorHAnsi"/>
          <w:b/>
          <w:color w:val="000000" w:themeColor="text1"/>
        </w:rPr>
        <w:t>Government</w:t>
      </w:r>
      <w:r w:rsidR="003B2014" w:rsidRPr="00C55EF9">
        <w:rPr>
          <w:rFonts w:asciiTheme="majorHAnsi" w:hAnsiTheme="majorHAnsi"/>
          <w:b/>
          <w:color w:val="000000" w:themeColor="text1"/>
        </w:rPr>
        <w:t xml:space="preserve"> </w:t>
      </w:r>
      <w:r w:rsidRPr="00C55EF9">
        <w:rPr>
          <w:rFonts w:asciiTheme="majorHAnsi" w:hAnsiTheme="majorHAnsi"/>
          <w:b/>
          <w:color w:val="000000" w:themeColor="text1"/>
        </w:rPr>
        <w:t>Funding:</w:t>
      </w:r>
    </w:p>
    <w:p w14:paraId="0AE5BEAD" w14:textId="77777777" w:rsidR="003B2014" w:rsidRPr="003B2014" w:rsidRDefault="003B2014" w:rsidP="006A5259">
      <w:pPr>
        <w:tabs>
          <w:tab w:val="left" w:pos="1185"/>
        </w:tabs>
        <w:rPr>
          <w:rFonts w:asciiTheme="majorHAnsi" w:hAnsiTheme="majorHAnsi"/>
          <w:b/>
          <w:color w:val="000000" w:themeColor="text1"/>
          <w:u w:val="single"/>
        </w:rPr>
      </w:pPr>
    </w:p>
    <w:p w14:paraId="7D601122"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City of Lewisville</w:t>
      </w:r>
    </w:p>
    <w:p w14:paraId="697E4567"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City of Lewisville provides support through funding local social service and nonprofit agencies.</w:t>
      </w:r>
    </w:p>
    <w:p w14:paraId="2C396A98"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Jamie Kirby, Grants Coordinator</w:t>
      </w:r>
    </w:p>
    <w:p w14:paraId="31BB0B75"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jkirby@cityoflewisville.com</w:t>
      </w:r>
    </w:p>
    <w:p w14:paraId="6FB350DB"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972-219-3780</w:t>
      </w:r>
    </w:p>
    <w:p w14:paraId="0CAEF32D" w14:textId="77777777" w:rsidR="006A5259" w:rsidRPr="003B2014" w:rsidRDefault="006A5259" w:rsidP="006A5259">
      <w:pPr>
        <w:tabs>
          <w:tab w:val="left" w:pos="1185"/>
        </w:tabs>
        <w:rPr>
          <w:rFonts w:asciiTheme="majorHAnsi" w:hAnsiTheme="majorHAnsi"/>
          <w:color w:val="000000" w:themeColor="text1"/>
        </w:rPr>
      </w:pPr>
    </w:p>
    <w:p w14:paraId="2EB3B574"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Lewisville Rental Assistance:</w:t>
      </w:r>
    </w:p>
    <w:p w14:paraId="32AA7C7E" w14:textId="77777777" w:rsidR="003B2014" w:rsidRPr="003B2014" w:rsidRDefault="003B2014" w:rsidP="006A5259">
      <w:pPr>
        <w:tabs>
          <w:tab w:val="left" w:pos="1185"/>
        </w:tabs>
        <w:rPr>
          <w:rFonts w:asciiTheme="majorHAnsi" w:hAnsiTheme="majorHAnsi"/>
          <w:b/>
          <w:color w:val="000000" w:themeColor="text1"/>
          <w:u w:val="single"/>
        </w:rPr>
      </w:pPr>
    </w:p>
    <w:p w14:paraId="3F44EE25"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Christian Community Action</w:t>
      </w:r>
    </w:p>
    <w:p w14:paraId="5270D476"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Christian Community Action provides rental assistance, medical care, food pantry services, and educational programs to residents of Southern Denton County.</w:t>
      </w:r>
    </w:p>
    <w:p w14:paraId="4D939699"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Michelle DeGrate, Vice President of Programs</w:t>
      </w:r>
    </w:p>
    <w:p w14:paraId="32053C5B"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michelle.derate@ccahelps.org</w:t>
      </w:r>
    </w:p>
    <w:p w14:paraId="0DE9418F"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972-221-1224</w:t>
      </w:r>
    </w:p>
    <w:p w14:paraId="770AA438" w14:textId="77777777" w:rsidR="006A5259" w:rsidRPr="003B2014" w:rsidRDefault="006A5259" w:rsidP="006A5259">
      <w:pPr>
        <w:tabs>
          <w:tab w:val="left" w:pos="1185"/>
        </w:tabs>
        <w:rPr>
          <w:rFonts w:asciiTheme="majorHAnsi" w:hAnsiTheme="majorHAnsi"/>
          <w:color w:val="000000" w:themeColor="text1"/>
        </w:rPr>
      </w:pPr>
    </w:p>
    <w:p w14:paraId="6E4AEA4F" w14:textId="77777777" w:rsidR="006A5259" w:rsidRPr="00C55EF9" w:rsidRDefault="006A5259" w:rsidP="00C55EF9">
      <w:pPr>
        <w:pBdr>
          <w:top w:val="single" w:sz="4" w:space="1" w:color="auto"/>
        </w:pBdr>
        <w:tabs>
          <w:tab w:val="left" w:pos="1185"/>
        </w:tabs>
        <w:rPr>
          <w:rFonts w:asciiTheme="majorHAnsi" w:hAnsiTheme="majorHAnsi"/>
          <w:b/>
          <w:color w:val="000000" w:themeColor="text1"/>
        </w:rPr>
      </w:pPr>
      <w:r w:rsidRPr="00C55EF9">
        <w:rPr>
          <w:rFonts w:asciiTheme="majorHAnsi" w:hAnsiTheme="majorHAnsi"/>
          <w:b/>
          <w:color w:val="000000" w:themeColor="text1"/>
        </w:rPr>
        <w:t>Lewisville Youth Shelter:</w:t>
      </w:r>
    </w:p>
    <w:p w14:paraId="5176CE0E" w14:textId="77777777" w:rsidR="003B2014" w:rsidRPr="003B2014" w:rsidRDefault="003B2014" w:rsidP="006A5259">
      <w:pPr>
        <w:tabs>
          <w:tab w:val="left" w:pos="1185"/>
        </w:tabs>
        <w:rPr>
          <w:rFonts w:asciiTheme="majorHAnsi" w:hAnsiTheme="majorHAnsi"/>
          <w:b/>
          <w:color w:val="000000" w:themeColor="text1"/>
          <w:u w:val="single"/>
        </w:rPr>
      </w:pPr>
    </w:p>
    <w:p w14:paraId="4B0BBD2D" w14:textId="77777777" w:rsidR="006A5259" w:rsidRPr="003B2014" w:rsidRDefault="006A5259" w:rsidP="006A5259">
      <w:pPr>
        <w:tabs>
          <w:tab w:val="left" w:pos="1185"/>
        </w:tabs>
        <w:rPr>
          <w:rFonts w:asciiTheme="majorHAnsi" w:hAnsiTheme="majorHAnsi"/>
          <w:b/>
          <w:color w:val="000000" w:themeColor="text1"/>
        </w:rPr>
      </w:pPr>
      <w:r w:rsidRPr="003B2014">
        <w:rPr>
          <w:rFonts w:asciiTheme="majorHAnsi" w:hAnsiTheme="majorHAnsi"/>
          <w:b/>
          <w:color w:val="000000" w:themeColor="text1"/>
        </w:rPr>
        <w:t>Journey to Dream</w:t>
      </w:r>
    </w:p>
    <w:p w14:paraId="1C655785"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Journey to Dream will be providing shelter for homeless youth with the addition of Kyle’s Place. Journey to Dream also</w:t>
      </w:r>
      <w:r w:rsidRPr="003B2014">
        <w:rPr>
          <w:rFonts w:asciiTheme="majorHAnsi" w:hAnsiTheme="majorHAnsi" w:cs="Arial"/>
          <w:color w:val="000000" w:themeColor="text1"/>
          <w:shd w:val="clear" w:color="auto" w:fill="FFFFFF"/>
        </w:rPr>
        <w:t xml:space="preserve"> p</w:t>
      </w:r>
      <w:r w:rsidRPr="003B2014">
        <w:rPr>
          <w:rFonts w:asciiTheme="majorHAnsi" w:hAnsiTheme="majorHAnsi"/>
          <w:color w:val="000000" w:themeColor="text1"/>
        </w:rPr>
        <w:t>rovides peer-to-peer prevention assemblies, support groups, ministry and outreach to students.</w:t>
      </w:r>
    </w:p>
    <w:p w14:paraId="76DB3991"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Contact Person: Jessica Peters, Operations Director</w:t>
      </w:r>
    </w:p>
    <w:p w14:paraId="533C6EFA"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jessica@journeytodream.com</w:t>
      </w:r>
    </w:p>
    <w:p w14:paraId="507A5E09" w14:textId="77777777" w:rsidR="006A5259" w:rsidRPr="003B2014" w:rsidRDefault="006A5259" w:rsidP="006A5259">
      <w:pPr>
        <w:tabs>
          <w:tab w:val="left" w:pos="1185"/>
        </w:tabs>
        <w:rPr>
          <w:rFonts w:asciiTheme="majorHAnsi" w:hAnsiTheme="majorHAnsi"/>
          <w:color w:val="000000" w:themeColor="text1"/>
        </w:rPr>
      </w:pPr>
      <w:r w:rsidRPr="003B2014">
        <w:rPr>
          <w:rFonts w:asciiTheme="majorHAnsi" w:hAnsiTheme="majorHAnsi"/>
          <w:color w:val="000000" w:themeColor="text1"/>
        </w:rPr>
        <w:t>469-470-2391</w:t>
      </w:r>
    </w:p>
    <w:p w14:paraId="01766AB9" w14:textId="77777777" w:rsidR="006A5259" w:rsidRPr="003B2014" w:rsidRDefault="006A5259" w:rsidP="006A5259">
      <w:pPr>
        <w:tabs>
          <w:tab w:val="left" w:pos="1185"/>
        </w:tabs>
        <w:rPr>
          <w:rFonts w:asciiTheme="majorHAnsi" w:hAnsiTheme="majorHAnsi"/>
          <w:color w:val="000000" w:themeColor="text1"/>
        </w:rPr>
      </w:pPr>
    </w:p>
    <w:p w14:paraId="6F1E7F01" w14:textId="77777777" w:rsidR="004B3987" w:rsidRPr="003B2014" w:rsidRDefault="004B3987" w:rsidP="004B3987">
      <w:pPr>
        <w:shd w:val="clear" w:color="auto" w:fill="FFFFFF"/>
        <w:textAlignment w:val="baseline"/>
        <w:rPr>
          <w:rFonts w:asciiTheme="majorHAnsi" w:eastAsia="Times New Roman" w:hAnsiTheme="majorHAnsi" w:cs="Times New Roman"/>
          <w:b/>
          <w:bCs/>
          <w:color w:val="000000" w:themeColor="text1"/>
          <w:spacing w:val="-12"/>
        </w:rPr>
      </w:pPr>
    </w:p>
    <w:p w14:paraId="7FFB333C" w14:textId="77777777" w:rsidR="004B3987" w:rsidRPr="003B2014" w:rsidRDefault="004B3987" w:rsidP="004B3987">
      <w:pPr>
        <w:rPr>
          <w:rFonts w:asciiTheme="majorHAnsi" w:hAnsiTheme="majorHAnsi"/>
          <w:color w:val="000000" w:themeColor="text1"/>
        </w:rPr>
      </w:pPr>
    </w:p>
    <w:sectPr w:rsidR="004B3987" w:rsidRPr="003B2014" w:rsidSect="003B2014">
      <w:headerReference w:type="default" r:id="rId22"/>
      <w:pgSz w:w="12240" w:h="15840"/>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C30FA4" w14:textId="77777777" w:rsidR="003B2014" w:rsidRDefault="003B2014" w:rsidP="003B2014">
      <w:r>
        <w:separator/>
      </w:r>
    </w:p>
  </w:endnote>
  <w:endnote w:type="continuationSeparator" w:id="0">
    <w:p w14:paraId="62E756D0" w14:textId="77777777" w:rsidR="003B2014" w:rsidRDefault="003B2014" w:rsidP="003B2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639892" w14:textId="77777777" w:rsidR="003B2014" w:rsidRDefault="003B2014" w:rsidP="003B2014">
      <w:r>
        <w:separator/>
      </w:r>
    </w:p>
  </w:footnote>
  <w:footnote w:type="continuationSeparator" w:id="0">
    <w:p w14:paraId="3AAADCC7" w14:textId="77777777" w:rsidR="003B2014" w:rsidRDefault="003B2014" w:rsidP="003B20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4D0658" w14:textId="052BE547" w:rsidR="003B2014" w:rsidRPr="003B2014" w:rsidRDefault="003B2014">
    <w:pPr>
      <w:pStyle w:val="Header"/>
      <w:rPr>
        <w:rFonts w:asciiTheme="majorHAnsi" w:hAnsiTheme="majorHAnsi" w:cstheme="majorHAnsi"/>
        <w:b/>
        <w:sz w:val="28"/>
        <w:szCs w:val="28"/>
      </w:rPr>
    </w:pPr>
    <w:r w:rsidRPr="003B2014">
      <w:rPr>
        <w:rFonts w:asciiTheme="majorHAnsi" w:hAnsiTheme="majorHAnsi" w:cstheme="majorHAnsi"/>
        <w:b/>
        <w:noProof/>
        <w:sz w:val="28"/>
        <w:szCs w:val="28"/>
      </w:rPr>
      <w:drawing>
        <wp:anchor distT="0" distB="0" distL="114300" distR="114300" simplePos="0" relativeHeight="251658240" behindDoc="0" locked="0" layoutInCell="1" allowOverlap="1" wp14:anchorId="6AB33A06" wp14:editId="59924A6A">
          <wp:simplePos x="0" y="0"/>
          <wp:positionH relativeFrom="column">
            <wp:posOffset>0</wp:posOffset>
          </wp:positionH>
          <wp:positionV relativeFrom="paragraph">
            <wp:posOffset>0</wp:posOffset>
          </wp:positionV>
          <wp:extent cx="1107276" cy="9144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CHC-Logo.jpg"/>
                  <pic:cNvPicPr/>
                </pic:nvPicPr>
                <pic:blipFill>
                  <a:blip r:embed="rId1">
                    <a:extLst>
                      <a:ext uri="{28A0092B-C50C-407E-A947-70E740481C1C}">
                        <a14:useLocalDpi xmlns:a14="http://schemas.microsoft.com/office/drawing/2010/main" val="0"/>
                      </a:ext>
                    </a:extLst>
                  </a:blip>
                  <a:stretch>
                    <a:fillRect/>
                  </a:stretch>
                </pic:blipFill>
                <pic:spPr>
                  <a:xfrm>
                    <a:off x="0" y="0"/>
                    <a:ext cx="1107276" cy="914400"/>
                  </a:xfrm>
                  <a:prstGeom prst="rect">
                    <a:avLst/>
                  </a:prstGeom>
                </pic:spPr>
              </pic:pic>
            </a:graphicData>
          </a:graphic>
          <wp14:sizeRelH relativeFrom="page">
            <wp14:pctWidth>0</wp14:pctWidth>
          </wp14:sizeRelH>
          <wp14:sizeRelV relativeFrom="page">
            <wp14:pctHeight>0</wp14:pctHeight>
          </wp14:sizeRelV>
        </wp:anchor>
      </w:drawing>
    </w:r>
    <w:r w:rsidRPr="003B2014">
      <w:rPr>
        <w:rFonts w:asciiTheme="majorHAnsi" w:hAnsiTheme="majorHAnsi" w:cstheme="majorHAnsi"/>
        <w:b/>
        <w:sz w:val="28"/>
        <w:szCs w:val="28"/>
      </w:rPr>
      <w:t>MEDIA PACKET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6B41CB"/>
    <w:multiLevelType w:val="multilevel"/>
    <w:tmpl w:val="87983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CCF295F"/>
    <w:multiLevelType w:val="multilevel"/>
    <w:tmpl w:val="98009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987"/>
    <w:rsid w:val="00127D9D"/>
    <w:rsid w:val="003B2014"/>
    <w:rsid w:val="004B3987"/>
    <w:rsid w:val="006A5259"/>
    <w:rsid w:val="009477C9"/>
    <w:rsid w:val="00B324BB"/>
    <w:rsid w:val="00C55EF9"/>
    <w:rsid w:val="00CD2A30"/>
    <w:rsid w:val="00EB0AE5"/>
    <w:rsid w:val="00F445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1ABF940"/>
  <w14:defaultImageDpi w14:val="300"/>
  <w15:docId w15:val="{4E9EB8A9-54A4-4A41-B5F5-02BE6E209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4B3987"/>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B3987"/>
    <w:rPr>
      <w:rFonts w:ascii="Times" w:hAnsi="Times"/>
      <w:b/>
      <w:bCs/>
      <w:sz w:val="27"/>
      <w:szCs w:val="27"/>
    </w:rPr>
  </w:style>
  <w:style w:type="character" w:styleId="Strong">
    <w:name w:val="Strong"/>
    <w:basedOn w:val="DefaultParagraphFont"/>
    <w:uiPriority w:val="22"/>
    <w:qFormat/>
    <w:rsid w:val="004B3987"/>
    <w:rPr>
      <w:b/>
      <w:bCs/>
    </w:rPr>
  </w:style>
  <w:style w:type="paragraph" w:styleId="NormalWeb">
    <w:name w:val="Normal (Web)"/>
    <w:basedOn w:val="Normal"/>
    <w:uiPriority w:val="99"/>
    <w:semiHidden/>
    <w:unhideWhenUsed/>
    <w:rsid w:val="004B3987"/>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4B3987"/>
    <w:rPr>
      <w:color w:val="0000FF"/>
      <w:u w:val="single"/>
    </w:rPr>
  </w:style>
  <w:style w:type="character" w:customStyle="1" w:styleId="apple-converted-space">
    <w:name w:val="apple-converted-space"/>
    <w:basedOn w:val="DefaultParagraphFont"/>
    <w:rsid w:val="004B3987"/>
  </w:style>
  <w:style w:type="character" w:styleId="Emphasis">
    <w:name w:val="Emphasis"/>
    <w:basedOn w:val="DefaultParagraphFont"/>
    <w:uiPriority w:val="20"/>
    <w:qFormat/>
    <w:rsid w:val="004B3987"/>
    <w:rPr>
      <w:i/>
      <w:iCs/>
    </w:rPr>
  </w:style>
  <w:style w:type="paragraph" w:styleId="Header">
    <w:name w:val="header"/>
    <w:basedOn w:val="Normal"/>
    <w:link w:val="HeaderChar"/>
    <w:uiPriority w:val="99"/>
    <w:unhideWhenUsed/>
    <w:rsid w:val="003B2014"/>
    <w:pPr>
      <w:tabs>
        <w:tab w:val="center" w:pos="4680"/>
        <w:tab w:val="right" w:pos="9360"/>
      </w:tabs>
    </w:pPr>
  </w:style>
  <w:style w:type="character" w:customStyle="1" w:styleId="HeaderChar">
    <w:name w:val="Header Char"/>
    <w:basedOn w:val="DefaultParagraphFont"/>
    <w:link w:val="Header"/>
    <w:uiPriority w:val="99"/>
    <w:rsid w:val="003B2014"/>
  </w:style>
  <w:style w:type="paragraph" w:styleId="Footer">
    <w:name w:val="footer"/>
    <w:basedOn w:val="Normal"/>
    <w:link w:val="FooterChar"/>
    <w:uiPriority w:val="99"/>
    <w:unhideWhenUsed/>
    <w:rsid w:val="003B2014"/>
    <w:pPr>
      <w:tabs>
        <w:tab w:val="center" w:pos="4680"/>
        <w:tab w:val="right" w:pos="9360"/>
      </w:tabs>
    </w:pPr>
  </w:style>
  <w:style w:type="character" w:customStyle="1" w:styleId="FooterChar">
    <w:name w:val="Footer Char"/>
    <w:basedOn w:val="DefaultParagraphFont"/>
    <w:link w:val="Footer"/>
    <w:uiPriority w:val="99"/>
    <w:rsid w:val="003B20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04593">
      <w:bodyDiv w:val="1"/>
      <w:marLeft w:val="0"/>
      <w:marRight w:val="0"/>
      <w:marTop w:val="0"/>
      <w:marBottom w:val="0"/>
      <w:divBdr>
        <w:top w:val="none" w:sz="0" w:space="0" w:color="auto"/>
        <w:left w:val="none" w:sz="0" w:space="0" w:color="auto"/>
        <w:bottom w:val="none" w:sz="0" w:space="0" w:color="auto"/>
        <w:right w:val="none" w:sz="0" w:space="0" w:color="auto"/>
      </w:divBdr>
      <w:divsChild>
        <w:div w:id="2087681435">
          <w:marLeft w:val="0"/>
          <w:marRight w:val="0"/>
          <w:marTop w:val="0"/>
          <w:marBottom w:val="336"/>
          <w:divBdr>
            <w:top w:val="none" w:sz="0" w:space="0" w:color="auto"/>
            <w:left w:val="none" w:sz="0" w:space="0" w:color="auto"/>
            <w:bottom w:val="none" w:sz="0" w:space="0" w:color="auto"/>
            <w:right w:val="none" w:sz="0" w:space="0" w:color="auto"/>
          </w:divBdr>
          <w:divsChild>
            <w:div w:id="1089807853">
              <w:marLeft w:val="0"/>
              <w:marRight w:val="0"/>
              <w:marTop w:val="0"/>
              <w:marBottom w:val="0"/>
              <w:divBdr>
                <w:top w:val="none" w:sz="0" w:space="0" w:color="auto"/>
                <w:left w:val="none" w:sz="0" w:space="0" w:color="auto"/>
                <w:bottom w:val="none" w:sz="0" w:space="0" w:color="auto"/>
                <w:right w:val="none" w:sz="0" w:space="0" w:color="auto"/>
              </w:divBdr>
            </w:div>
          </w:divsChild>
        </w:div>
        <w:div w:id="1037392322">
          <w:marLeft w:val="0"/>
          <w:marRight w:val="0"/>
          <w:marTop w:val="0"/>
          <w:marBottom w:val="336"/>
          <w:divBdr>
            <w:top w:val="none" w:sz="0" w:space="0" w:color="auto"/>
            <w:left w:val="none" w:sz="0" w:space="0" w:color="auto"/>
            <w:bottom w:val="none" w:sz="0" w:space="0" w:color="auto"/>
            <w:right w:val="none" w:sz="0" w:space="0" w:color="auto"/>
          </w:divBdr>
        </w:div>
      </w:divsChild>
    </w:div>
    <w:div w:id="690498932">
      <w:bodyDiv w:val="1"/>
      <w:marLeft w:val="0"/>
      <w:marRight w:val="0"/>
      <w:marTop w:val="0"/>
      <w:marBottom w:val="0"/>
      <w:divBdr>
        <w:top w:val="none" w:sz="0" w:space="0" w:color="auto"/>
        <w:left w:val="none" w:sz="0" w:space="0" w:color="auto"/>
        <w:bottom w:val="none" w:sz="0" w:space="0" w:color="auto"/>
        <w:right w:val="none" w:sz="0" w:space="0" w:color="auto"/>
      </w:divBdr>
    </w:div>
    <w:div w:id="1849295097">
      <w:bodyDiv w:val="1"/>
      <w:marLeft w:val="0"/>
      <w:marRight w:val="0"/>
      <w:marTop w:val="0"/>
      <w:marBottom w:val="0"/>
      <w:divBdr>
        <w:top w:val="none" w:sz="0" w:space="0" w:color="auto"/>
        <w:left w:val="none" w:sz="0" w:space="0" w:color="auto"/>
        <w:bottom w:val="none" w:sz="0" w:space="0" w:color="auto"/>
        <w:right w:val="none" w:sz="0" w:space="0" w:color="auto"/>
      </w:divBdr>
      <w:divsChild>
        <w:div w:id="836384551">
          <w:blockQuote w:val="1"/>
          <w:marLeft w:val="36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endhomelessnessdenton.com/" TargetMode="External"/><Relationship Id="rId13" Type="http://schemas.openxmlformats.org/officeDocument/2006/relationships/hyperlink" Target="http://www.cityofdenton.com/departments-services/departments-a-f/community-development/human-services/homeless-data" TargetMode="External"/><Relationship Id="rId18" Type="http://schemas.openxmlformats.org/officeDocument/2006/relationships/hyperlink" Target="http://www.cityofdenton.com/departments-services/departments-a-f/community-development/human-services/2013-14-esg-intent-to-apply" TargetMode="External"/><Relationship Id="rId3" Type="http://schemas.openxmlformats.org/officeDocument/2006/relationships/settings" Target="settings.xml"/><Relationship Id="rId21" Type="http://schemas.openxmlformats.org/officeDocument/2006/relationships/hyperlink" Target="http://servedenton.org/wheeler-house/" TargetMode="External"/><Relationship Id="rId7" Type="http://schemas.openxmlformats.org/officeDocument/2006/relationships/hyperlink" Target="mailto:DCHCinfo@gmail.com" TargetMode="External"/><Relationship Id="rId12" Type="http://schemas.openxmlformats.org/officeDocument/2006/relationships/hyperlink" Target="http://endhomelessnessdenton.com/2015/08/26/steering-committee/" TargetMode="External"/><Relationship Id="rId17" Type="http://schemas.openxmlformats.org/officeDocument/2006/relationships/hyperlink" Target="http://endhomelessnessdenton.com/2014/11/25/community-briefing-100k-homes-denton/" TargetMode="External"/><Relationship Id="rId2" Type="http://schemas.openxmlformats.org/officeDocument/2006/relationships/styles" Target="styles.xml"/><Relationship Id="rId16" Type="http://schemas.openxmlformats.org/officeDocument/2006/relationships/hyperlink" Target="http://endhomelessnessdenton.com/membership/bridging-the-gap/" TargetMode="External"/><Relationship Id="rId20" Type="http://schemas.openxmlformats.org/officeDocument/2006/relationships/hyperlink" Target="http://www.dentonhousingauthority.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dhomelessnessdenton.com/events-2/"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endhomelessnessdenton.com/infodata/point-in-time-count/2015-pit-count/" TargetMode="External"/><Relationship Id="rId23" Type="http://schemas.openxmlformats.org/officeDocument/2006/relationships/fontTable" Target="fontTable.xml"/><Relationship Id="rId10" Type="http://schemas.openxmlformats.org/officeDocument/2006/relationships/hyperlink" Target="https://endhomelessnessdenton.com/infodata/point-in-time-count/" TargetMode="External"/><Relationship Id="rId19" Type="http://schemas.openxmlformats.org/officeDocument/2006/relationships/hyperlink" Target="http://www.texvet.com/events/denton-county-homeless-veteran-stand-down" TargetMode="External"/><Relationship Id="rId4" Type="http://schemas.openxmlformats.org/officeDocument/2006/relationships/webSettings" Target="webSettings.xml"/><Relationship Id="rId9" Type="http://schemas.openxmlformats.org/officeDocument/2006/relationships/hyperlink" Target="https://www.facebook.com/PointInTimeCount" TargetMode="External"/><Relationship Id="rId14" Type="http://schemas.openxmlformats.org/officeDocument/2006/relationships/hyperlink" Target="http://www.kingoutreachcenter.com/"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1816</Words>
  <Characters>10356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Wisenbaker</dc:creator>
  <cp:keywords/>
  <dc:description/>
  <cp:lastModifiedBy>Shaw, Danielle</cp:lastModifiedBy>
  <cp:revision>7</cp:revision>
  <dcterms:created xsi:type="dcterms:W3CDTF">2016-04-05T18:38:00Z</dcterms:created>
  <dcterms:modified xsi:type="dcterms:W3CDTF">2016-06-01T16:22:00Z</dcterms:modified>
</cp:coreProperties>
</file>